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EF" w:rsidRPr="000B02EF" w:rsidRDefault="000B02EF" w:rsidP="00DD32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B02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«БИЛЕТ В БУДУЩЕЕ</w:t>
      </w:r>
      <w:r w:rsidR="00DD326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  <w:r w:rsidRPr="000B02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 НОВЫЙ ГОД – НОВЫЕ ВОЗМОЖНОСТИ!</w:t>
      </w:r>
    </w:p>
    <w:p w:rsidR="000B02EF" w:rsidRDefault="000B02EF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772" w:rsidRPr="00FD5C73" w:rsidRDefault="00A61772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индивидуальной образовательно-профессиональной траектории – это важнейшая задача, стоящая перед обучающимися школ и от того, насколько качественно, осознанно и своевременно она решается, зависит качество последующей социальной и профессиональной жизни человека.</w:t>
      </w:r>
      <w:r w:rsidRPr="00FD5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72" w:rsidRPr="00FD5C73" w:rsidRDefault="00A61772" w:rsidP="00FD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C73">
        <w:rPr>
          <w:rFonts w:ascii="Times New Roman" w:hAnsi="Times New Roman" w:cs="Times New Roman"/>
          <w:sz w:val="24"/>
          <w:szCs w:val="24"/>
        </w:rPr>
        <w:t xml:space="preserve">Решение данной задачи может быть найдено при условии, что в систему профессиональной ориентации и содействия профессиональному самоопределению обучающихся будут вовлечены не только школы, но и образовательные организации среднего профессионального и высшего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</w:t>
      </w:r>
    </w:p>
    <w:p w:rsidR="00A61772" w:rsidRPr="00FD5C73" w:rsidRDefault="00A61772" w:rsidP="00FD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C73">
        <w:rPr>
          <w:rFonts w:ascii="Times New Roman" w:hAnsi="Times New Roman" w:cs="Times New Roman"/>
          <w:sz w:val="24"/>
          <w:szCs w:val="24"/>
        </w:rPr>
        <w:t>В регионе реализу</w:t>
      </w:r>
      <w:r w:rsidR="00FD5C73">
        <w:rPr>
          <w:rFonts w:ascii="Times New Roman" w:hAnsi="Times New Roman" w:cs="Times New Roman"/>
          <w:sz w:val="24"/>
          <w:szCs w:val="24"/>
        </w:rPr>
        <w:t>е</w:t>
      </w:r>
      <w:r w:rsidRPr="00FD5C73">
        <w:rPr>
          <w:rFonts w:ascii="Times New Roman" w:hAnsi="Times New Roman" w:cs="Times New Roman"/>
          <w:sz w:val="24"/>
          <w:szCs w:val="24"/>
        </w:rPr>
        <w:t xml:space="preserve">тся </w:t>
      </w:r>
      <w:r w:rsidR="00FD5C73"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r w:rsidRPr="00FD5C73">
        <w:rPr>
          <w:rFonts w:ascii="Times New Roman" w:hAnsi="Times New Roman" w:cs="Times New Roman"/>
          <w:sz w:val="24"/>
          <w:szCs w:val="24"/>
        </w:rPr>
        <w:t>проек</w:t>
      </w:r>
      <w:r w:rsidR="00FD5C73">
        <w:rPr>
          <w:rFonts w:ascii="Times New Roman" w:hAnsi="Times New Roman" w:cs="Times New Roman"/>
          <w:sz w:val="24"/>
          <w:szCs w:val="24"/>
        </w:rPr>
        <w:t>тов</w:t>
      </w:r>
      <w:r w:rsidRPr="00FD5C73">
        <w:rPr>
          <w:rFonts w:ascii="Times New Roman" w:hAnsi="Times New Roman" w:cs="Times New Roman"/>
          <w:sz w:val="24"/>
          <w:szCs w:val="24"/>
        </w:rPr>
        <w:t>, направленны</w:t>
      </w:r>
      <w:r w:rsidR="00FD5C73">
        <w:rPr>
          <w:rFonts w:ascii="Times New Roman" w:hAnsi="Times New Roman" w:cs="Times New Roman"/>
          <w:sz w:val="24"/>
          <w:szCs w:val="24"/>
        </w:rPr>
        <w:t>х</w:t>
      </w:r>
      <w:r w:rsidRPr="00FD5C73">
        <w:rPr>
          <w:rFonts w:ascii="Times New Roman" w:hAnsi="Times New Roman" w:cs="Times New Roman"/>
          <w:sz w:val="24"/>
          <w:szCs w:val="24"/>
        </w:rPr>
        <w:t xml:space="preserve"> на решение данной задачи. Одним из таких является</w:t>
      </w:r>
      <w:r w:rsidR="00BF5594" w:rsidRPr="00FD5C73">
        <w:rPr>
          <w:rFonts w:ascii="Times New Roman" w:hAnsi="Times New Roman" w:cs="Times New Roman"/>
          <w:sz w:val="24"/>
          <w:szCs w:val="24"/>
        </w:rPr>
        <w:t xml:space="preserve"> Всероссийский проект по ранней профессиональной ориентации для обучающихся 6</w:t>
      </w:r>
      <w:r w:rsidR="00FD5C73">
        <w:rPr>
          <w:rFonts w:ascii="Times New Roman" w:hAnsi="Times New Roman" w:cs="Times New Roman"/>
          <w:sz w:val="24"/>
          <w:szCs w:val="24"/>
        </w:rPr>
        <w:t xml:space="preserve"> - </w:t>
      </w:r>
      <w:r w:rsidR="00BF5594" w:rsidRPr="00FD5C73">
        <w:rPr>
          <w:rFonts w:ascii="Times New Roman" w:hAnsi="Times New Roman" w:cs="Times New Roman"/>
          <w:sz w:val="24"/>
          <w:szCs w:val="24"/>
        </w:rPr>
        <w:t>11 классов общеобразовательных организаций «Билет в будущее».</w:t>
      </w:r>
    </w:p>
    <w:p w:rsidR="00BF5594" w:rsidRPr="00FD5C73" w:rsidRDefault="00BF5594" w:rsidP="00FD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C73">
        <w:rPr>
          <w:rFonts w:ascii="Times New Roman" w:hAnsi="Times New Roman" w:cs="Times New Roman"/>
          <w:b/>
          <w:sz w:val="24"/>
          <w:szCs w:val="24"/>
        </w:rPr>
        <w:t>Проект «Билет в будущее»</w:t>
      </w:r>
      <w:r w:rsidRPr="00FD5C73">
        <w:rPr>
          <w:rFonts w:ascii="Times New Roman" w:hAnsi="Times New Roman" w:cs="Times New Roman"/>
          <w:sz w:val="24"/>
          <w:szCs w:val="24"/>
        </w:rPr>
        <w:t xml:space="preserve"> реализуется по поручению Президента Р</w:t>
      </w:r>
      <w:r w:rsidR="00FD5C7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FD5C73">
        <w:rPr>
          <w:rFonts w:ascii="Times New Roman" w:hAnsi="Times New Roman" w:cs="Times New Roman"/>
          <w:sz w:val="24"/>
          <w:szCs w:val="24"/>
        </w:rPr>
        <w:t>Ф</w:t>
      </w:r>
      <w:r w:rsidR="00FD5C73">
        <w:rPr>
          <w:rFonts w:ascii="Times New Roman" w:hAnsi="Times New Roman" w:cs="Times New Roman"/>
          <w:sz w:val="24"/>
          <w:szCs w:val="24"/>
        </w:rPr>
        <w:t>едерации</w:t>
      </w:r>
      <w:r w:rsidRPr="00FD5C73">
        <w:rPr>
          <w:rFonts w:ascii="Times New Roman" w:hAnsi="Times New Roman" w:cs="Times New Roman"/>
          <w:sz w:val="24"/>
          <w:szCs w:val="24"/>
        </w:rPr>
        <w:t xml:space="preserve"> Владимира Владимировича Путина и входит в паспорт федерального проекта «Успех каждого ребенка» в рамках национального проекта «Образование». </w:t>
      </w:r>
    </w:p>
    <w:p w:rsidR="00BF5594" w:rsidRPr="00FD5C73" w:rsidRDefault="00BF5594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 Проекта – обучающиеся 6-11 классов общеобразовательных организаций (включая обучающихся с ОВЗ и инвалидностью), родители обучающихся, педагогические работники, представители профессиональных образовательных организаций и организаций высшего образования, представители компаний-работодателей, Партнеры Проекта.</w:t>
      </w: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«Билет в будущее» включает в себя следующие </w:t>
      </w:r>
      <w:r w:rsidRPr="00FD5C73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мероприятия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5C73"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профориентационные уроки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>, которые собираются с помощью КИК «Конструктор будущего»;</w:t>
      </w: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5C73"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профориентационная онлайн-диагностика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>, направленная на выявление интересов и способностей обучающихся, уровня готовности к выбору, ценностных ориентиров, мотивации обучающихся и получение индивидуальных рекомендаций на этой основе;</w:t>
      </w: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- групповой разбор результатов профориентационных диагностик, </w:t>
      </w:r>
      <w:r w:rsidRPr="00FD5C73">
        <w:rPr>
          <w:rFonts w:ascii="Times New Roman" w:eastAsia="Times New Roman" w:hAnsi="Times New Roman" w:cs="Times New Roman"/>
          <w:i/>
          <w:sz w:val="24"/>
          <w:szCs w:val="24"/>
        </w:rPr>
        <w:t>рефлексивный урок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5C73">
        <w:rPr>
          <w:rFonts w:ascii="Times New Roman" w:eastAsia="Times New Roman" w:hAnsi="Times New Roman" w:cs="Times New Roman"/>
          <w:i/>
          <w:sz w:val="24"/>
          <w:szCs w:val="24"/>
        </w:rPr>
        <w:t>информационное сопровождение обучающихся и их родителей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 о возможностях Проекта;</w:t>
      </w: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5C73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профессиональные пробы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практического и/или моделирующего уровней (в </w:t>
      </w:r>
      <w:bookmarkStart w:id="0" w:name="_GoBack"/>
      <w:bookmarkEnd w:id="0"/>
      <w:r w:rsidRPr="00FD5C73">
        <w:rPr>
          <w:rFonts w:ascii="Times New Roman" w:eastAsia="Times New Roman" w:hAnsi="Times New Roman" w:cs="Times New Roman"/>
          <w:sz w:val="24"/>
          <w:szCs w:val="24"/>
        </w:rPr>
        <w:t>очном формате);</w:t>
      </w:r>
    </w:p>
    <w:p w:rsidR="00BF5594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5C73"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профориентационные мероприятия по выбору.</w:t>
      </w:r>
    </w:p>
    <w:p w:rsidR="00141478" w:rsidRPr="000B02EF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2EF">
        <w:rPr>
          <w:rFonts w:ascii="Times New Roman" w:eastAsia="Times New Roman" w:hAnsi="Times New Roman" w:cs="Times New Roman"/>
          <w:b/>
          <w:sz w:val="24"/>
          <w:szCs w:val="24"/>
        </w:rPr>
        <w:t>Цифровым ядром Проекта является многофункциональная информационно-сервисная онлайн-платформа</w:t>
      </w:r>
      <w:r w:rsidR="00FD5C73" w:rsidRPr="000B02E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Функционал Платформы включает </w:t>
      </w:r>
      <w:r w:rsidRPr="00FD5C73">
        <w:rPr>
          <w:rFonts w:ascii="Times New Roman" w:eastAsia="Times New Roman" w:hAnsi="Times New Roman" w:cs="Times New Roman"/>
          <w:b/>
          <w:sz w:val="24"/>
          <w:szCs w:val="24"/>
        </w:rPr>
        <w:t>два сегмента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FD5C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общедоступный 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>(для всех заинтересованных пользователей). Здесь размещается общая информация об основных направлениях профориентации, об актуальных профессиях, прогноз востребованности в кадрах, раздел для родителей, интерактивные профориентационные игры для обучающихся. Предусматриваются материалы без регистрации и материалы, предполагающие экспресс-регистрацию (при наличии). Также предусматривается несколько категорий пользователей: обучающиеся, родители, педагоги;</w:t>
      </w:r>
    </w:p>
    <w:p w:rsidR="00141478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FD5C73">
        <w:rPr>
          <w:rFonts w:ascii="Times New Roman" w:eastAsia="Times New Roman" w:hAnsi="Times New Roman" w:cs="Times New Roman"/>
          <w:b/>
          <w:i/>
          <w:sz w:val="24"/>
          <w:szCs w:val="24"/>
        </w:rPr>
        <w:t>школьный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регистрацию участников). Он содержит личные кабинеты администраторов школ, педагогов и персональные страницы обучающихся, где фиксируются все их промежуточные действия по формированию образовательно-профессиональной траектории и обеспечивается накопление цифрового следа, </w:t>
      </w:r>
      <w:r w:rsidRPr="00FD5C73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обучающимся индивидуальных рекомендаций, а школам – групповых аналитических отчетов. Для регистрации требуется наличие персональных логина и пароля. Предусматривается несколько категорий пользователей: региональный оператор, территориальный администратор, администратор школы, педагог-навигатор, обучающийся, площадка. В личных кабинетах необходимо авторизоваться, что позволяет получить доступ к имеющимся ресурсам.</w:t>
      </w:r>
    </w:p>
    <w:p w:rsidR="00FD5C73" w:rsidRDefault="00FD5C73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2EF">
        <w:rPr>
          <w:rFonts w:ascii="Times New Roman" w:eastAsia="Times New Roman" w:hAnsi="Times New Roman" w:cs="Times New Roman"/>
          <w:b/>
          <w:sz w:val="24"/>
          <w:szCs w:val="24"/>
        </w:rPr>
        <w:t>В Смоленской области в 2023 году в Проекте принимают участие 150 педагогов – навигаторов из</w:t>
      </w:r>
      <w:r w:rsidR="000B02EF" w:rsidRPr="000B02EF">
        <w:rPr>
          <w:rFonts w:ascii="Times New Roman" w:eastAsia="Times New Roman" w:hAnsi="Times New Roman" w:cs="Times New Roman"/>
          <w:b/>
          <w:sz w:val="24"/>
          <w:szCs w:val="24"/>
        </w:rPr>
        <w:t xml:space="preserve"> 27 муниципальных образований и б</w:t>
      </w:r>
      <w:r w:rsidRPr="000B02EF">
        <w:rPr>
          <w:rFonts w:ascii="Times New Roman" w:eastAsia="Times New Roman" w:hAnsi="Times New Roman" w:cs="Times New Roman"/>
          <w:b/>
          <w:sz w:val="24"/>
          <w:szCs w:val="24"/>
        </w:rPr>
        <w:t>олее 8 тысяч школьников</w:t>
      </w:r>
      <w:r w:rsidR="000B02EF" w:rsidRPr="000B02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B0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2EF" w:rsidRPr="000B02EF" w:rsidRDefault="00FD5C73" w:rsidP="000B02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73">
        <w:rPr>
          <w:rFonts w:ascii="Times New Roman" w:eastAsia="Times New Roman" w:hAnsi="Times New Roman" w:cs="Times New Roman"/>
          <w:sz w:val="24"/>
          <w:szCs w:val="24"/>
        </w:rPr>
        <w:t>«Хотелось бы напомнить, что в этом году по поручению Президента РФ проводится Год педагога и наставника в России. Я уверен, что «Билет в будущее» станет одним из ключевых профориентационных проектов в рамках этого почетного года, – отме</w:t>
      </w:r>
      <w:r w:rsidR="000B02EF">
        <w:rPr>
          <w:rFonts w:ascii="Times New Roman" w:eastAsia="Times New Roman" w:hAnsi="Times New Roman" w:cs="Times New Roman"/>
          <w:sz w:val="24"/>
          <w:szCs w:val="24"/>
        </w:rPr>
        <w:t xml:space="preserve">тил Иван Есин, </w:t>
      </w:r>
      <w:r w:rsidR="000B02EF" w:rsidRPr="000B02EF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0B02E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B02EF" w:rsidRPr="000B02EF">
        <w:rPr>
          <w:rFonts w:ascii="Times New Roman" w:eastAsia="Times New Roman" w:hAnsi="Times New Roman" w:cs="Times New Roman"/>
          <w:sz w:val="24"/>
          <w:szCs w:val="24"/>
        </w:rPr>
        <w:t xml:space="preserve"> Фонда Гуманитарных Проектов</w:t>
      </w:r>
      <w:r w:rsidR="000B02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2EF" w:rsidRPr="000B02EF" w:rsidRDefault="000B02EF" w:rsidP="000B02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78" w:rsidRPr="00FD5C73" w:rsidRDefault="00141478" w:rsidP="00FD5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248" w:rsidRPr="00FD5C73" w:rsidRDefault="004E2248" w:rsidP="00FD5C73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E2248" w:rsidRPr="00FD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D01"/>
    <w:multiLevelType w:val="multilevel"/>
    <w:tmpl w:val="AED0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E4AEC"/>
    <w:multiLevelType w:val="hybridMultilevel"/>
    <w:tmpl w:val="2A02F4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19336A"/>
    <w:multiLevelType w:val="multilevel"/>
    <w:tmpl w:val="321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0C3D7A"/>
    <w:multiLevelType w:val="hybridMultilevel"/>
    <w:tmpl w:val="C9928BFE"/>
    <w:lvl w:ilvl="0" w:tplc="3CCCB9F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C70EB"/>
    <w:multiLevelType w:val="multilevel"/>
    <w:tmpl w:val="5D4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2"/>
    <w:rsid w:val="000B02EF"/>
    <w:rsid w:val="00141478"/>
    <w:rsid w:val="00460631"/>
    <w:rsid w:val="004E2248"/>
    <w:rsid w:val="00520A37"/>
    <w:rsid w:val="009454E3"/>
    <w:rsid w:val="00A61772"/>
    <w:rsid w:val="00B46E41"/>
    <w:rsid w:val="00BF5594"/>
    <w:rsid w:val="00C601E2"/>
    <w:rsid w:val="00C8308A"/>
    <w:rsid w:val="00D06DD8"/>
    <w:rsid w:val="00DD326F"/>
    <w:rsid w:val="00EB6AA2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C21D"/>
  <w15:chartTrackingRefBased/>
  <w15:docId w15:val="{DA9293BB-F62E-4F34-A017-403BB5FF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ase-text">
    <w:name w:val="base-text"/>
    <w:basedOn w:val="a"/>
    <w:rsid w:val="004E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A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90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CC7A-81BA-4274-8194-2A830463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ркц4</dc:creator>
  <cp:keywords/>
  <dc:description/>
  <cp:lastModifiedBy>ркц2</cp:lastModifiedBy>
  <cp:revision>4</cp:revision>
  <dcterms:created xsi:type="dcterms:W3CDTF">2023-05-05T06:39:00Z</dcterms:created>
  <dcterms:modified xsi:type="dcterms:W3CDTF">2023-05-11T10:36:00Z</dcterms:modified>
</cp:coreProperties>
</file>