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C370C" w:rsidRDefault="004C370C">
      <w:pPr>
        <w:spacing w:after="0" w:line="408" w:lineRule="auto"/>
        <w:ind w:left="120"/>
        <w:jc w:val="center"/>
        <w:rPr>
          <w:rFonts w:ascii="Times New Roman" w:hAnsi="Times New Roman"/>
          <w:b/>
          <w:color w:val="000000"/>
          <w:sz w:val="28"/>
          <w:lang w:val="ru-RU"/>
        </w:rPr>
      </w:pPr>
      <w:bookmarkStart w:id="0" w:name="block-2335407"/>
      <w:r w:rsidRPr="004C370C">
        <w:rPr>
          <w:rFonts w:ascii="Times New Roman" w:hAnsi="Times New Roman"/>
          <w:b/>
          <w:noProof/>
          <w:color w:val="000000"/>
          <w:sz w:val="28"/>
          <w:lang w:val="ru-RU" w:eastAsia="ru-RU"/>
        </w:rPr>
        <w:drawing>
          <wp:inline distT="0" distB="0" distL="0" distR="0" wp14:anchorId="26930B3A" wp14:editId="722278BF">
            <wp:extent cx="5940425" cy="941626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9416264"/>
                    </a:xfrm>
                    <a:prstGeom prst="rect">
                      <a:avLst/>
                    </a:prstGeom>
                    <a:noFill/>
                    <a:ln>
                      <a:noFill/>
                    </a:ln>
                  </pic:spPr>
                </pic:pic>
              </a:graphicData>
            </a:graphic>
          </wp:inline>
        </w:drawing>
      </w:r>
    </w:p>
    <w:p w:rsidR="006721DD" w:rsidRPr="00713AD9" w:rsidRDefault="006721DD" w:rsidP="004C370C">
      <w:pPr>
        <w:spacing w:after="0"/>
        <w:rPr>
          <w:lang w:val="ru-RU"/>
        </w:rPr>
        <w:sectPr w:rsidR="006721DD" w:rsidRPr="00713AD9">
          <w:pgSz w:w="11906" w:h="16383"/>
          <w:pgMar w:top="1134" w:right="850" w:bottom="1134" w:left="1701" w:header="720" w:footer="720" w:gutter="0"/>
          <w:cols w:space="720"/>
        </w:sectPr>
      </w:pPr>
    </w:p>
    <w:p w:rsidR="006721DD" w:rsidRPr="00713AD9" w:rsidRDefault="00713AD9" w:rsidP="004C370C">
      <w:pPr>
        <w:spacing w:after="0" w:line="264" w:lineRule="auto"/>
        <w:jc w:val="center"/>
        <w:rPr>
          <w:lang w:val="ru-RU"/>
        </w:rPr>
      </w:pPr>
      <w:bookmarkStart w:id="1" w:name="block-2335408"/>
      <w:bookmarkEnd w:id="0"/>
      <w:r w:rsidRPr="00713AD9">
        <w:rPr>
          <w:rFonts w:ascii="Times New Roman" w:hAnsi="Times New Roman"/>
          <w:b/>
          <w:color w:val="000000"/>
          <w:sz w:val="28"/>
          <w:lang w:val="ru-RU"/>
        </w:rPr>
        <w:lastRenderedPageBreak/>
        <w:t>ПОЯСНИТЕЛЬНАЯ ЗАПИСКА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Рабочая программа по географии среднего общего образования на базовом уровне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представленных в ф</w:t>
      </w:r>
      <w:r w:rsidRPr="00713AD9">
        <w:rPr>
          <w:rFonts w:ascii="Times New Roman" w:hAnsi="Times New Roman"/>
          <w:color w:val="333333"/>
          <w:sz w:val="28"/>
          <w:lang w:val="ru-RU"/>
        </w:rPr>
        <w:t xml:space="preserve">едеральной рабочей </w:t>
      </w:r>
      <w:r w:rsidRPr="00713AD9">
        <w:rPr>
          <w:rFonts w:ascii="Times New Roman" w:hAnsi="Times New Roman"/>
          <w:color w:val="000000"/>
          <w:sz w:val="28"/>
          <w:lang w:val="ru-RU"/>
        </w:rPr>
        <w:t xml:space="preserve">программе воспитания.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Рабочая программа среднего общего образования на базовом уровне отражает основные требования Федерального государственного образовательного стандарта среднего общего образования к личностным, метапредметным и предметным результатам освоения образовательных программ и составлена с учётом Концепции развития географического образования в Российской Федерации, принятой на Всероссийском съезде учителей географии и утверждённой Решением Коллегии Министерства просвещения и науки Российской Федерации от 24.12.2018 года.</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ОБЩАЯ ХАРАКТЕРИСТИКА ПРЕДМЕТА «ГЕОГРАФИЯ»</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География – это один из немногих учебных предметов, способных успешно выполнить задачу интеграции содержания образования в области естественных и общественных наук.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В основу содержания учебного предмета положено изучение единого и одновременно 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Факторами, определяющими содержательную часть, явились интегративность, междисциплинарность, практико-ориентированность, экологизация и гуманизация географии, что позволило более чётко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социально-экономических, геоэкологических событий и процессов.</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ЦЕЛИ ИЗУЧЕНИЯ ПРЕДМЕТА «ГЕОГРАФИЯ»</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Цели изучения географии на базовом уровне в средней школе направлены на:</w:t>
      </w:r>
    </w:p>
    <w:p w:rsidR="006721DD" w:rsidRPr="008D715C" w:rsidRDefault="00713AD9">
      <w:pPr>
        <w:spacing w:after="0" w:line="264" w:lineRule="auto"/>
        <w:ind w:firstLine="600"/>
        <w:jc w:val="both"/>
        <w:rPr>
          <w:lang w:val="ru-RU"/>
        </w:rPr>
      </w:pPr>
      <w:r w:rsidRPr="00713AD9">
        <w:rPr>
          <w:rFonts w:ascii="Times New Roman" w:hAnsi="Times New Roman"/>
          <w:color w:val="000000"/>
          <w:sz w:val="28"/>
          <w:lang w:val="ru-RU"/>
        </w:rPr>
        <w:t xml:space="preserve">1) 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w:t>
      </w:r>
      <w:r>
        <w:rPr>
          <w:rFonts w:ascii="Times New Roman" w:hAnsi="Times New Roman"/>
          <w:color w:val="000000"/>
          <w:sz w:val="28"/>
        </w:rPr>
        <w:t>c</w:t>
      </w:r>
      <w:r w:rsidRPr="00713AD9">
        <w:rPr>
          <w:rFonts w:ascii="Times New Roman" w:hAnsi="Times New Roman"/>
          <w:color w:val="000000"/>
          <w:sz w:val="28"/>
          <w:lang w:val="ru-RU"/>
        </w:rPr>
        <w:t xml:space="preserve"> ролью </w:t>
      </w:r>
      <w:r w:rsidRPr="008D715C">
        <w:rPr>
          <w:rFonts w:ascii="Times New Roman" w:hAnsi="Times New Roman"/>
          <w:color w:val="000000"/>
          <w:sz w:val="28"/>
          <w:lang w:val="ru-RU"/>
        </w:rPr>
        <w:t>России как составной части мирового сообщества;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lastRenderedPageBreak/>
        <w:t>2) 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и формирование ценностного отношения к проблемам взаимодействия человека и общества;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3) формирование системы географических знаний как компонента научной картины мира, завершение формирования основ географической культуры;</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4) 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5) приобретение опыта разнообразной деятельности, направленной на достижение целей устойчивого развития.</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МЕСТО УЧЕБНОГО ПРЕДМЕТА «ГЕОГРАФИЯ» В УЧЕБНОМ ПЛАНЕ</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Учебным планом на изучение географии на базовом уровне в 10-11 классах отводится 68 часов: по одному часу в неделю в 10 и 11 классах.</w:t>
      </w:r>
    </w:p>
    <w:p w:rsidR="006721DD" w:rsidRPr="00713AD9" w:rsidRDefault="006721DD">
      <w:pPr>
        <w:rPr>
          <w:lang w:val="ru-RU"/>
        </w:rPr>
        <w:sectPr w:rsidR="006721DD" w:rsidRPr="00713AD9">
          <w:pgSz w:w="11906" w:h="16383"/>
          <w:pgMar w:top="1134" w:right="850" w:bottom="1134" w:left="1701" w:header="720" w:footer="720" w:gutter="0"/>
          <w:cols w:space="720"/>
        </w:sectPr>
      </w:pPr>
    </w:p>
    <w:p w:rsidR="006721DD" w:rsidRPr="00713AD9" w:rsidRDefault="00713AD9">
      <w:pPr>
        <w:spacing w:after="0" w:line="264" w:lineRule="auto"/>
        <w:ind w:firstLine="600"/>
        <w:jc w:val="both"/>
        <w:rPr>
          <w:lang w:val="ru-RU"/>
        </w:rPr>
      </w:pPr>
      <w:bookmarkStart w:id="2" w:name="block-2335410"/>
      <w:bookmarkEnd w:id="1"/>
      <w:r w:rsidRPr="00713AD9">
        <w:rPr>
          <w:rFonts w:ascii="Times New Roman" w:hAnsi="Times New Roman"/>
          <w:b/>
          <w:color w:val="000000"/>
          <w:sz w:val="28"/>
          <w:lang w:val="ru-RU"/>
        </w:rPr>
        <w:lastRenderedPageBreak/>
        <w:t>СОДЕРЖАНИЕ УЧЕБНОГО ПРЕДМЕТА «ГЕОГРАФИЯ»</w:t>
      </w:r>
    </w:p>
    <w:p w:rsidR="006721DD" w:rsidRPr="00713AD9" w:rsidRDefault="006721DD">
      <w:pPr>
        <w:spacing w:after="0" w:line="264" w:lineRule="auto"/>
        <w:ind w:left="120"/>
        <w:jc w:val="both"/>
        <w:rPr>
          <w:lang w:val="ru-RU"/>
        </w:rPr>
      </w:pPr>
    </w:p>
    <w:p w:rsidR="006721DD" w:rsidRPr="00713AD9" w:rsidRDefault="00713AD9">
      <w:pPr>
        <w:spacing w:after="0" w:line="264" w:lineRule="auto"/>
        <w:ind w:left="120"/>
        <w:jc w:val="both"/>
        <w:rPr>
          <w:lang w:val="ru-RU"/>
        </w:rPr>
      </w:pPr>
      <w:r w:rsidRPr="00713AD9">
        <w:rPr>
          <w:rFonts w:ascii="Times New Roman" w:hAnsi="Times New Roman"/>
          <w:b/>
          <w:color w:val="000000"/>
          <w:sz w:val="28"/>
          <w:lang w:val="ru-RU"/>
        </w:rPr>
        <w:t>10 КЛАСС</w:t>
      </w:r>
    </w:p>
    <w:p w:rsidR="006721DD" w:rsidRPr="00713AD9" w:rsidRDefault="006721DD">
      <w:pPr>
        <w:spacing w:after="0" w:line="264" w:lineRule="auto"/>
        <w:ind w:left="120"/>
        <w:jc w:val="both"/>
        <w:rPr>
          <w:lang w:val="ru-RU"/>
        </w:rPr>
      </w:pPr>
    </w:p>
    <w:p w:rsidR="006721DD" w:rsidRPr="008D715C" w:rsidRDefault="00713AD9">
      <w:pPr>
        <w:spacing w:after="0" w:line="264" w:lineRule="auto"/>
        <w:ind w:firstLine="600"/>
        <w:jc w:val="both"/>
        <w:rPr>
          <w:lang w:val="ru-RU"/>
        </w:rPr>
      </w:pPr>
      <w:r w:rsidRPr="00713AD9">
        <w:rPr>
          <w:rFonts w:ascii="Times New Roman" w:hAnsi="Times New Roman"/>
          <w:b/>
          <w:i/>
          <w:color w:val="000000"/>
          <w:sz w:val="28"/>
          <w:lang w:val="ru-RU"/>
        </w:rPr>
        <w:t xml:space="preserve">Раздел 1. </w:t>
      </w:r>
      <w:r w:rsidRPr="008D715C">
        <w:rPr>
          <w:rFonts w:ascii="Times New Roman" w:hAnsi="Times New Roman"/>
          <w:b/>
          <w:i/>
          <w:color w:val="000000"/>
          <w:sz w:val="28"/>
          <w:lang w:val="ru-RU"/>
        </w:rPr>
        <w:t>География как наука</w:t>
      </w:r>
      <w:r w:rsidRPr="008D715C">
        <w:rPr>
          <w:rFonts w:ascii="Times New Roman" w:hAnsi="Times New Roman"/>
          <w:color w:val="000000"/>
          <w:sz w:val="28"/>
          <w:lang w:val="ru-RU"/>
        </w:rPr>
        <w:t xml:space="preserve">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Тема 1. Традиционные и новые методы в географии. Географические прогнозы.</w:t>
      </w:r>
      <w:r w:rsidRPr="00713AD9">
        <w:rPr>
          <w:rFonts w:ascii="Times New Roman" w:hAnsi="Times New Roman"/>
          <w:color w:val="000000"/>
          <w:sz w:val="28"/>
          <w:lang w:val="ru-RU"/>
        </w:rPr>
        <w:t xml:space="preserve">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Тема 2. Географическая культура.</w:t>
      </w:r>
      <w:r w:rsidRPr="00713AD9">
        <w:rPr>
          <w:rFonts w:ascii="Times New Roman" w:hAnsi="Times New Roman"/>
          <w:color w:val="000000"/>
          <w:sz w:val="28"/>
          <w:lang w:val="ru-RU"/>
        </w:rPr>
        <w:t xml:space="preserve"> Элементы географической культуры: географическая картина мира, географическое мышление, язык географии</w:t>
      </w:r>
      <w:r w:rsidRPr="00713AD9">
        <w:rPr>
          <w:rFonts w:ascii="Times New Roman" w:hAnsi="Times New Roman"/>
          <w:color w:val="ED1C24"/>
          <w:sz w:val="28"/>
          <w:lang w:val="ru-RU"/>
        </w:rPr>
        <w:t xml:space="preserve">. </w:t>
      </w:r>
      <w:r w:rsidRPr="00713AD9">
        <w:rPr>
          <w:rFonts w:ascii="Times New Roman" w:hAnsi="Times New Roman"/>
          <w:color w:val="000000"/>
          <w:sz w:val="28"/>
          <w:lang w:val="ru-RU"/>
        </w:rPr>
        <w:t>Их значимость для представителей разных профессий.</w:t>
      </w:r>
    </w:p>
    <w:p w:rsidR="006721DD" w:rsidRPr="00713AD9" w:rsidRDefault="00713AD9">
      <w:pPr>
        <w:spacing w:after="0" w:line="264" w:lineRule="auto"/>
        <w:ind w:firstLine="600"/>
        <w:jc w:val="both"/>
        <w:rPr>
          <w:lang w:val="ru-RU"/>
        </w:rPr>
      </w:pPr>
      <w:r w:rsidRPr="00713AD9">
        <w:rPr>
          <w:rFonts w:ascii="Times New Roman" w:hAnsi="Times New Roman"/>
          <w:b/>
          <w:i/>
          <w:color w:val="000000"/>
          <w:sz w:val="28"/>
          <w:lang w:val="ru-RU"/>
        </w:rPr>
        <w:t>Раздел 2. Природопользование и геоэкология</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Тема 1. </w:t>
      </w:r>
      <w:r w:rsidRPr="008D715C">
        <w:rPr>
          <w:rFonts w:ascii="Times New Roman" w:hAnsi="Times New Roman"/>
          <w:b/>
          <w:color w:val="000000"/>
          <w:sz w:val="28"/>
          <w:lang w:val="ru-RU"/>
        </w:rPr>
        <w:t>Географическая среда.</w:t>
      </w:r>
      <w:r w:rsidRPr="008D715C">
        <w:rPr>
          <w:rFonts w:ascii="Times New Roman" w:hAnsi="Times New Roman"/>
          <w:color w:val="000000"/>
          <w:sz w:val="28"/>
          <w:lang w:val="ru-RU"/>
        </w:rPr>
        <w:t xml:space="preserve"> </w:t>
      </w:r>
      <w:r w:rsidRPr="00713AD9">
        <w:rPr>
          <w:rFonts w:ascii="Times New Roman" w:hAnsi="Times New Roman"/>
          <w:color w:val="000000"/>
          <w:sz w:val="28"/>
          <w:lang w:val="ru-RU"/>
        </w:rPr>
        <w:t>Географическая среда как геосистема;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Тема 2. Естественный и антропогенный ландшафты.</w:t>
      </w:r>
      <w:r w:rsidRPr="00713AD9">
        <w:rPr>
          <w:rFonts w:ascii="Times New Roman" w:hAnsi="Times New Roman"/>
          <w:color w:val="000000"/>
          <w:sz w:val="28"/>
          <w:lang w:val="ru-RU"/>
        </w:rPr>
        <w:t xml:space="preserve"> Проблема сохранения ландшафтного и культурного разнообразия на Земле.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Практическая работа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Классификация ландшафтов с использованием источников географической информации.</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Тема 3. Проблемы взаимодействия человека и природы. </w:t>
      </w:r>
      <w:r w:rsidRPr="00713AD9">
        <w:rPr>
          <w:rFonts w:ascii="Times New Roman" w:hAnsi="Times New Roman"/>
          <w:color w:val="000000"/>
          <w:sz w:val="28"/>
          <w:lang w:val="ru-RU"/>
        </w:rPr>
        <w:t>Опасные природные явления, климатические изменения, повышение уровня Мирового океана, загрязнение окружающей среды</w:t>
      </w:r>
      <w:r w:rsidRPr="00713AD9">
        <w:rPr>
          <w:rFonts w:ascii="Times New Roman" w:hAnsi="Times New Roman"/>
          <w:color w:val="ED1C24"/>
          <w:sz w:val="28"/>
          <w:lang w:val="ru-RU"/>
        </w:rPr>
        <w:t xml:space="preserve">. </w:t>
      </w:r>
      <w:r w:rsidRPr="00713AD9">
        <w:rPr>
          <w:rFonts w:ascii="Times New Roman" w:hAnsi="Times New Roman"/>
          <w:color w:val="000000"/>
          <w:sz w:val="28"/>
          <w:lang w:val="ru-RU"/>
        </w:rPr>
        <w:t>«Климатические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Практическая работа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Определение целей и задач учебного исследования, связанного с опасными природными явлениями или глобальными изменениями климата или загрязнением Мирового океана, выбор формы фиксации результатов наблюдения/исследования.</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Тема 4. Природные ресурсы и их виды. </w:t>
      </w:r>
      <w:r w:rsidRPr="00713AD9">
        <w:rPr>
          <w:rFonts w:ascii="Times New Roman" w:hAnsi="Times New Roman"/>
          <w:color w:val="000000"/>
          <w:sz w:val="28"/>
          <w:lang w:val="ru-RU"/>
        </w:rPr>
        <w:t xml:space="preserve">Особенности размещения природных ресурсов мира. Природно-ресурсный капитал регионов, крупных стран, в том числе России. Ресурсообеспеченность. Истощение природных ресурсов. Обеспеченность стран стратегическими ресурсами: нефтью, газом, </w:t>
      </w:r>
      <w:r w:rsidRPr="00713AD9">
        <w:rPr>
          <w:rFonts w:ascii="Times New Roman" w:hAnsi="Times New Roman"/>
          <w:color w:val="000000"/>
          <w:sz w:val="28"/>
          <w:lang w:val="ru-RU"/>
        </w:rPr>
        <w:lastRenderedPageBreak/>
        <w:t>ураном, 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Практические работы</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Оценка природно-ресурсного капитала одной из стран (по выбору) по источникам географической информации.</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2. Определение ресурсообеспеченности стран отдельными видами природных ресурсов.</w:t>
      </w:r>
    </w:p>
    <w:p w:rsidR="006721DD" w:rsidRPr="00713AD9" w:rsidRDefault="00713AD9">
      <w:pPr>
        <w:spacing w:after="0" w:line="264" w:lineRule="auto"/>
        <w:ind w:firstLine="600"/>
        <w:jc w:val="both"/>
        <w:rPr>
          <w:lang w:val="ru-RU"/>
        </w:rPr>
      </w:pPr>
      <w:r w:rsidRPr="00713AD9">
        <w:rPr>
          <w:rFonts w:ascii="Times New Roman" w:hAnsi="Times New Roman"/>
          <w:b/>
          <w:i/>
          <w:color w:val="000000"/>
          <w:sz w:val="28"/>
          <w:lang w:val="ru-RU"/>
        </w:rPr>
        <w:t>Раздел 3. Современная политическая карта</w:t>
      </w:r>
      <w:r w:rsidRPr="00713AD9">
        <w:rPr>
          <w:rFonts w:ascii="Times New Roman" w:hAnsi="Times New Roman"/>
          <w:color w:val="000000"/>
          <w:sz w:val="28"/>
          <w:lang w:val="ru-RU"/>
        </w:rPr>
        <w:t xml:space="preserve">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Тема 1. </w:t>
      </w:r>
      <w:r w:rsidRPr="008D715C">
        <w:rPr>
          <w:rFonts w:ascii="Times New Roman" w:hAnsi="Times New Roman"/>
          <w:b/>
          <w:color w:val="000000"/>
          <w:sz w:val="28"/>
          <w:lang w:val="ru-RU"/>
        </w:rPr>
        <w:t xml:space="preserve">Политическая география и геополитика. </w:t>
      </w:r>
      <w:r w:rsidRPr="00713AD9">
        <w:rPr>
          <w:rFonts w:ascii="Times New Roman" w:hAnsi="Times New Roman"/>
          <w:color w:val="000000"/>
          <w:sz w:val="28"/>
          <w:lang w:val="ru-RU"/>
        </w:rPr>
        <w:t>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приарктического государства.</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Тема 2. Классификации и типология стран мира.</w:t>
      </w:r>
      <w:r w:rsidRPr="00713AD9">
        <w:rPr>
          <w:rFonts w:ascii="Times New Roman" w:hAnsi="Times New Roman"/>
          <w:color w:val="000000"/>
          <w:sz w:val="28"/>
          <w:lang w:val="ru-RU"/>
        </w:rPr>
        <w:t xml:space="preserve"> Основные типы стран: критерии их выделения. Формы правления государства и государственного устройства.</w:t>
      </w:r>
    </w:p>
    <w:p w:rsidR="006721DD" w:rsidRPr="00713AD9" w:rsidRDefault="00713AD9">
      <w:pPr>
        <w:spacing w:after="0" w:line="264" w:lineRule="auto"/>
        <w:ind w:firstLine="600"/>
        <w:jc w:val="both"/>
        <w:rPr>
          <w:lang w:val="ru-RU"/>
        </w:rPr>
      </w:pPr>
      <w:r w:rsidRPr="00713AD9">
        <w:rPr>
          <w:rFonts w:ascii="Times New Roman" w:hAnsi="Times New Roman"/>
          <w:b/>
          <w:i/>
          <w:color w:val="000000"/>
          <w:sz w:val="28"/>
          <w:lang w:val="ru-RU"/>
        </w:rPr>
        <w:t>Раздел 4. Население мира</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Тема 1. </w:t>
      </w:r>
      <w:r w:rsidRPr="008D715C">
        <w:rPr>
          <w:rFonts w:ascii="Times New Roman" w:hAnsi="Times New Roman"/>
          <w:b/>
          <w:color w:val="000000"/>
          <w:sz w:val="28"/>
          <w:lang w:val="ru-RU"/>
        </w:rPr>
        <w:t>Численность и воспроизводство населения.</w:t>
      </w:r>
      <w:r w:rsidRPr="008D715C">
        <w:rPr>
          <w:rFonts w:ascii="Times New Roman" w:hAnsi="Times New Roman"/>
          <w:color w:val="000000"/>
          <w:sz w:val="28"/>
          <w:lang w:val="ru-RU"/>
        </w:rPr>
        <w:t xml:space="preserve"> </w:t>
      </w:r>
      <w:r w:rsidRPr="00713AD9">
        <w:rPr>
          <w:rFonts w:ascii="Times New Roman" w:hAnsi="Times New Roman"/>
          <w:color w:val="000000"/>
          <w:sz w:val="28"/>
          <w:lang w:val="ru-RU"/>
        </w:rPr>
        <w:t>Численность населения мира и динамика её изменения.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 Теория демографического перехода.</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Практические работы</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2. Объяснение особенности демографической политики в странах с различным типом воспроизводства населения.</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Тема 2. Состав и структура населения. </w:t>
      </w:r>
      <w:r w:rsidRPr="00713AD9">
        <w:rPr>
          <w:rFonts w:ascii="Times New Roman" w:hAnsi="Times New Roman"/>
          <w:color w:val="000000"/>
          <w:sz w:val="28"/>
          <w:lang w:val="ru-RU"/>
        </w:rPr>
        <w:t xml:space="preserve">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w:t>
      </w:r>
      <w:r w:rsidRPr="00713AD9">
        <w:rPr>
          <w:rFonts w:ascii="Times New Roman" w:hAnsi="Times New Roman"/>
          <w:color w:val="000000"/>
          <w:sz w:val="28"/>
          <w:lang w:val="ru-RU"/>
        </w:rPr>
        <w:lastRenderedPageBreak/>
        <w:t xml:space="preserve">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Практические работы</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Сравнение половой и возрастной структуры в странах различных типов воспроизводства населения на основе анализа половозрастных пирамид.</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2. Прогнозирование изменений возрастной структуры отдельных стран на основе анализа различных источников географической информации.</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Тема 3. Размещение населения.</w:t>
      </w:r>
      <w:r w:rsidRPr="00713AD9">
        <w:rPr>
          <w:rFonts w:ascii="Times New Roman" w:hAnsi="Times New Roman"/>
          <w:color w:val="000000"/>
          <w:sz w:val="28"/>
          <w:lang w:val="ru-RU"/>
        </w:rPr>
        <w:t xml:space="preserve">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Практическая работа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Сравнение и объяснение различий в соотношении городского и сельского населения разных регионов мира на основе анализа статистических данных.</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Тема 4. Качество жизни населения.</w:t>
      </w:r>
      <w:r w:rsidRPr="00713AD9">
        <w:rPr>
          <w:rFonts w:ascii="Times New Roman" w:hAnsi="Times New Roman"/>
          <w:color w:val="000000"/>
          <w:sz w:val="28"/>
          <w:lang w:val="ru-RU"/>
        </w:rPr>
        <w:t xml:space="preserve">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Практическая работа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p w:rsidR="006721DD" w:rsidRPr="00713AD9" w:rsidRDefault="00713AD9">
      <w:pPr>
        <w:spacing w:after="0" w:line="264" w:lineRule="auto"/>
        <w:ind w:firstLine="600"/>
        <w:jc w:val="both"/>
        <w:rPr>
          <w:lang w:val="ru-RU"/>
        </w:rPr>
      </w:pPr>
      <w:r w:rsidRPr="00713AD9">
        <w:rPr>
          <w:rFonts w:ascii="Times New Roman" w:hAnsi="Times New Roman"/>
          <w:b/>
          <w:i/>
          <w:color w:val="000000"/>
          <w:sz w:val="28"/>
          <w:lang w:val="ru-RU"/>
        </w:rPr>
        <w:t>Раздел 5. Мировое хозяйство</w:t>
      </w:r>
      <w:r w:rsidRPr="00713AD9">
        <w:rPr>
          <w:rFonts w:ascii="Times New Roman" w:hAnsi="Times New Roman"/>
          <w:color w:val="000000"/>
          <w:sz w:val="28"/>
          <w:lang w:val="ru-RU"/>
        </w:rPr>
        <w:t xml:space="preserve">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Тема 1. Состав и структура мирового хозяйства. Международное географическое разделение труда. </w:t>
      </w:r>
      <w:r w:rsidRPr="00713AD9">
        <w:rPr>
          <w:rFonts w:ascii="Times New Roman" w:hAnsi="Times New Roman"/>
          <w:color w:val="000000"/>
          <w:sz w:val="28"/>
          <w:lang w:val="ru-RU"/>
        </w:rPr>
        <w:t xml:space="preserve">Мировое хозяйство: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её формировании. Аграрные, </w:t>
      </w:r>
      <w:r w:rsidRPr="00713AD9">
        <w:rPr>
          <w:rFonts w:ascii="Times New Roman" w:hAnsi="Times New Roman"/>
          <w:color w:val="000000"/>
          <w:sz w:val="28"/>
          <w:lang w:val="ru-RU"/>
        </w:rPr>
        <w:lastRenderedPageBreak/>
        <w:t>индустриальные и постиндустриальные страны. Роль и место России в международном географическом разделении труда.</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Практическая работа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Сравнение структуры экономики аграрных, индустриальных и постиндустриальных стран.</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Тема 2. Международная экономическая интеграция и глобализация мировой экономики.</w:t>
      </w:r>
      <w:r w:rsidRPr="00713AD9">
        <w:rPr>
          <w:rFonts w:ascii="Times New Roman" w:hAnsi="Times New Roman"/>
          <w:color w:val="000000"/>
          <w:sz w:val="28"/>
          <w:lang w:val="ru-RU"/>
        </w:rPr>
        <w:t xml:space="preserve"> Международная экономическая интеграция. Крупнейшие международные отраслевые и региональные экономические союзы. Глобализация мировой экономики и её влияние на хозяйство стран разных социально-экономических типов. Транснациональные корпорации (ТНК) и их роль в глобализации мировой экономики.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Тема 3. География главных отраслей мирового хозяйства.</w:t>
      </w:r>
      <w:r w:rsidRPr="00713AD9">
        <w:rPr>
          <w:rFonts w:ascii="Times New Roman" w:hAnsi="Times New Roman"/>
          <w:color w:val="000000"/>
          <w:sz w:val="28"/>
          <w:lang w:val="ru-RU"/>
        </w:rPr>
        <w:t xml:space="preserve">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Промышленность мира.</w:t>
      </w:r>
      <w:r w:rsidRPr="00713AD9">
        <w:rPr>
          <w:rFonts w:ascii="Times New Roman" w:hAnsi="Times New Roman"/>
          <w:color w:val="000000"/>
          <w:sz w:val="28"/>
          <w:lang w:val="ru-RU"/>
        </w:rPr>
        <w:t xml:space="preserve"> Географические особенности размещения основных видов сырьевых и топливных ресурсов. Страны-лидеры по запасам и добыче нефти, природного газа и угля.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ВИЭ. Страны-лидеры по развитию </w:t>
      </w:r>
      <w:r w:rsidRPr="008D715C">
        <w:rPr>
          <w:rFonts w:ascii="Times New Roman" w:hAnsi="Times New Roman"/>
          <w:color w:val="000000"/>
          <w:sz w:val="28"/>
          <w:lang w:val="ru-RU"/>
        </w:rPr>
        <w:t xml:space="preserve">«возобновляемой» энергетики. </w:t>
      </w:r>
      <w:r w:rsidRPr="00713AD9">
        <w:rPr>
          <w:rFonts w:ascii="Times New Roman" w:hAnsi="Times New Roman"/>
          <w:color w:val="000000"/>
          <w:sz w:val="28"/>
          <w:lang w:val="ru-RU"/>
        </w:rPr>
        <w:t>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цветных и чёрных металлов.</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Машиностроительный комплекс мира. Ведущие страны-производители и экспортёры продукции автомобилестроения, авиастроения и микроэлектроники.</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Химическая промышленность и лесопромышленный комплекс мира. Ведущие страны-производители и экспортёры минеральных удобрений и продукции химии органического синтеза. Ведущие страны-производители </w:t>
      </w:r>
      <w:r w:rsidRPr="00713AD9">
        <w:rPr>
          <w:rFonts w:ascii="Times New Roman" w:hAnsi="Times New Roman"/>
          <w:color w:val="000000"/>
          <w:sz w:val="28"/>
          <w:lang w:val="ru-RU"/>
        </w:rPr>
        <w:lastRenderedPageBreak/>
        <w:t>деловой древесины и продукции целлюлозно-бумажной промышленности. Влияние химической и лесной промышленности на окружающую среду.</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Практическая работа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Представление в виде диаграмм данных о динамике изменения объёмов и структуры производства электроэнергии в мире.</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Сельское хозяйство мира.</w:t>
      </w:r>
      <w:r w:rsidRPr="00713AD9">
        <w:rPr>
          <w:rFonts w:ascii="Times New Roman" w:hAnsi="Times New Roman"/>
          <w:color w:val="000000"/>
          <w:sz w:val="28"/>
          <w:lang w:val="ru-RU"/>
        </w:rPr>
        <w:t xml:space="preserve">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Животноводство. Ведущие экспортёры и импортёры продукции животноводства. Рыболовство и аквакультура: географические особенности.</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Влияние сельского хозяйства и отдельных его отраслей на окружающую среду.</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Практическая работа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2.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Сфера услуг. Мировой транспорт.</w:t>
      </w:r>
      <w:r w:rsidRPr="00713AD9">
        <w:rPr>
          <w:rFonts w:ascii="Times New Roman" w:hAnsi="Times New Roman"/>
          <w:color w:val="000000"/>
          <w:sz w:val="28"/>
          <w:lang w:val="ru-RU"/>
        </w:rPr>
        <w:t xml:space="preserve"> Основные международные магистрали и транспортные узлы. Мировая система НИОКР. Международные экономические отношения: основные формы и факторы, влияющие на их развитие. Мировая торговля и туризм.</w:t>
      </w:r>
    </w:p>
    <w:p w:rsidR="006721DD" w:rsidRPr="00713AD9" w:rsidRDefault="006721DD">
      <w:pPr>
        <w:spacing w:after="0" w:line="264" w:lineRule="auto"/>
        <w:ind w:left="120"/>
        <w:jc w:val="both"/>
        <w:rPr>
          <w:lang w:val="ru-RU"/>
        </w:rPr>
      </w:pPr>
    </w:p>
    <w:p w:rsidR="006721DD" w:rsidRPr="00713AD9" w:rsidRDefault="00713AD9">
      <w:pPr>
        <w:spacing w:after="0" w:line="264" w:lineRule="auto"/>
        <w:ind w:left="120"/>
        <w:jc w:val="both"/>
        <w:rPr>
          <w:lang w:val="ru-RU"/>
        </w:rPr>
      </w:pPr>
      <w:r w:rsidRPr="00713AD9">
        <w:rPr>
          <w:rFonts w:ascii="Times New Roman" w:hAnsi="Times New Roman"/>
          <w:b/>
          <w:color w:val="000000"/>
          <w:sz w:val="28"/>
          <w:lang w:val="ru-RU"/>
        </w:rPr>
        <w:t>11 КЛАСС</w:t>
      </w:r>
    </w:p>
    <w:p w:rsidR="006721DD" w:rsidRPr="00713AD9" w:rsidRDefault="006721DD">
      <w:pPr>
        <w:spacing w:after="0" w:line="264" w:lineRule="auto"/>
        <w:ind w:left="120"/>
        <w:jc w:val="both"/>
        <w:rPr>
          <w:lang w:val="ru-RU"/>
        </w:rPr>
      </w:pPr>
    </w:p>
    <w:p w:rsidR="006721DD" w:rsidRPr="00713AD9" w:rsidRDefault="00713AD9">
      <w:pPr>
        <w:spacing w:after="0" w:line="264" w:lineRule="auto"/>
        <w:ind w:firstLine="600"/>
        <w:jc w:val="both"/>
        <w:rPr>
          <w:lang w:val="ru-RU"/>
        </w:rPr>
      </w:pPr>
      <w:r w:rsidRPr="00713AD9">
        <w:rPr>
          <w:rFonts w:ascii="Times New Roman" w:hAnsi="Times New Roman"/>
          <w:b/>
          <w:i/>
          <w:color w:val="000000"/>
          <w:sz w:val="28"/>
          <w:lang w:val="ru-RU"/>
        </w:rPr>
        <w:t>Раздел 6. Регионы и страны</w:t>
      </w:r>
      <w:r w:rsidRPr="00713AD9">
        <w:rPr>
          <w:rFonts w:ascii="Times New Roman" w:hAnsi="Times New Roman"/>
          <w:b/>
          <w:color w:val="000000"/>
          <w:sz w:val="28"/>
          <w:lang w:val="ru-RU"/>
        </w:rPr>
        <w:t xml:space="preserve">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Тема 1. </w:t>
      </w:r>
      <w:r w:rsidRPr="008D715C">
        <w:rPr>
          <w:rFonts w:ascii="Times New Roman" w:hAnsi="Times New Roman"/>
          <w:b/>
          <w:color w:val="000000"/>
          <w:sz w:val="28"/>
          <w:lang w:val="ru-RU"/>
        </w:rPr>
        <w:t xml:space="preserve">Регионы мира. </w:t>
      </w:r>
      <w:r w:rsidRPr="00713AD9">
        <w:rPr>
          <w:rFonts w:ascii="Times New Roman" w:hAnsi="Times New Roman"/>
          <w:b/>
          <w:color w:val="000000"/>
          <w:sz w:val="28"/>
          <w:lang w:val="ru-RU"/>
        </w:rPr>
        <w:t>Зарубежная Европа.</w:t>
      </w:r>
      <w:r w:rsidRPr="00713AD9">
        <w:rPr>
          <w:rFonts w:ascii="Times New Roman" w:hAnsi="Times New Roman"/>
          <w:color w:val="000000"/>
          <w:sz w:val="28"/>
          <w:lang w:val="ru-RU"/>
        </w:rPr>
        <w:t xml:space="preserve">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Многообразие подходов к выделению регионов мира. Регионы мира: зарубежная Европа, зарубежная Азия, Америка, Африка, Австралия и Океания.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Практическая работа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 (по выбору учителя).</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lastRenderedPageBreak/>
        <w:t>Тема 2. Зарубежная Азия:</w:t>
      </w:r>
      <w:r w:rsidRPr="00713AD9">
        <w:rPr>
          <w:rFonts w:ascii="Times New Roman" w:hAnsi="Times New Roman"/>
          <w:color w:val="000000"/>
          <w:sz w:val="28"/>
          <w:lang w:val="ru-RU"/>
        </w:rPr>
        <w:t xml:space="preserve">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Индии, Китая, Японии).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Практическая работа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Тема 3. Америка: </w:t>
      </w:r>
      <w:r w:rsidRPr="00713AD9">
        <w:rPr>
          <w:rFonts w:ascii="Times New Roman" w:hAnsi="Times New Roman"/>
          <w:color w:val="000000"/>
          <w:sz w:val="28"/>
          <w:lang w:val="ru-RU"/>
        </w:rPr>
        <w:t xml:space="preserve">состав (субрегионы: США и Канада, Латинская Америка), общая экономико-географическая характеристика.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Америки, современные проблемы (на примере США, Канады, Мексики, Бразилии).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Практическая работа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Объяснение особенностей территориальной структуры хозяйства Канады и Бразилии на основе анализа географических карт.</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Тема 4. Африка:</w:t>
      </w:r>
      <w:r w:rsidRPr="00713AD9">
        <w:rPr>
          <w:rFonts w:ascii="Times New Roman" w:hAnsi="Times New Roman"/>
          <w:color w:val="000000"/>
          <w:sz w:val="28"/>
          <w:lang w:val="ru-RU"/>
        </w:rPr>
        <w:t xml:space="preserve"> состав (субрегионы: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субрегионов.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 (ЮАР, Египет, Алжир).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Практическая работа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Сравнение на основе анализа статистических данных роли сельского хозяйства в экономике Алжира и Эфиопии.</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Тема 5. Австралия и Океания. </w:t>
      </w:r>
      <w:r w:rsidRPr="00713AD9">
        <w:rPr>
          <w:rFonts w:ascii="Times New Roman" w:hAnsi="Times New Roman"/>
          <w:color w:val="000000"/>
          <w:sz w:val="28"/>
          <w:lang w:val="ru-RU"/>
        </w:rPr>
        <w:t xml:space="preserve">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Тема 6. Россия на геополитической, геоэкономической и геодемографической карте мира.</w:t>
      </w:r>
      <w:r w:rsidRPr="00713AD9">
        <w:rPr>
          <w:rFonts w:ascii="Times New Roman" w:hAnsi="Times New Roman"/>
          <w:color w:val="000000"/>
          <w:sz w:val="28"/>
          <w:lang w:val="ru-RU"/>
        </w:rPr>
        <w:t xml:space="preserve"> Особенности интеграции России в </w:t>
      </w:r>
      <w:r w:rsidRPr="00713AD9">
        <w:rPr>
          <w:rFonts w:ascii="Times New Roman" w:hAnsi="Times New Roman"/>
          <w:color w:val="000000"/>
          <w:sz w:val="28"/>
          <w:lang w:val="ru-RU"/>
        </w:rPr>
        <w:lastRenderedPageBreak/>
        <w:t>мировое сообщество. Географические аспекты решения внешнеэкономических и внешнеполитических задач развития России.</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Практическая работа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Изменение направления международных экономических связей России в новых экономических условиях.</w:t>
      </w:r>
    </w:p>
    <w:p w:rsidR="006721DD" w:rsidRPr="00713AD9" w:rsidRDefault="00713AD9">
      <w:pPr>
        <w:spacing w:after="0" w:line="264" w:lineRule="auto"/>
        <w:ind w:firstLine="600"/>
        <w:jc w:val="both"/>
        <w:rPr>
          <w:lang w:val="ru-RU"/>
        </w:rPr>
      </w:pPr>
      <w:r w:rsidRPr="00713AD9">
        <w:rPr>
          <w:rFonts w:ascii="Times New Roman" w:hAnsi="Times New Roman"/>
          <w:b/>
          <w:i/>
          <w:color w:val="000000"/>
          <w:sz w:val="28"/>
          <w:lang w:val="ru-RU"/>
        </w:rPr>
        <w:t>Раздел 7. Глобальные проблемы человечества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Группы глобальных проблем: геополитические, экологические, демографические.</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Глобальные проблемы народонаселения: демографическая, продовольственная, роста городов, здоровья и долголетия человека.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Взаимосвязь глобальных геополитических, экологических проблем и проблем народонаселения.</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 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Практическая работа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p w:rsidR="006721DD" w:rsidRPr="00713AD9" w:rsidRDefault="006721DD">
      <w:pPr>
        <w:rPr>
          <w:lang w:val="ru-RU"/>
        </w:rPr>
        <w:sectPr w:rsidR="006721DD" w:rsidRPr="00713AD9">
          <w:pgSz w:w="11906" w:h="16383"/>
          <w:pgMar w:top="1134" w:right="850" w:bottom="1134" w:left="1701" w:header="720" w:footer="720" w:gutter="0"/>
          <w:cols w:space="720"/>
        </w:sectPr>
      </w:pPr>
    </w:p>
    <w:p w:rsidR="006721DD" w:rsidRPr="00713AD9" w:rsidRDefault="00713AD9">
      <w:pPr>
        <w:spacing w:after="0" w:line="264" w:lineRule="auto"/>
        <w:ind w:firstLine="600"/>
        <w:jc w:val="both"/>
        <w:rPr>
          <w:lang w:val="ru-RU"/>
        </w:rPr>
      </w:pPr>
      <w:bookmarkStart w:id="3" w:name="block-2335409"/>
      <w:bookmarkEnd w:id="2"/>
      <w:r w:rsidRPr="00713AD9">
        <w:rPr>
          <w:rFonts w:ascii="Times New Roman" w:hAnsi="Times New Roman"/>
          <w:b/>
          <w:color w:val="000000"/>
          <w:sz w:val="28"/>
          <w:lang w:val="ru-RU"/>
        </w:rPr>
        <w:lastRenderedPageBreak/>
        <w:t>ПЛАНИРУЕМЫЕ РЕЗУЛЬТАТЫ ОСВОЕНИЯ УЧЕБНОГО ПРЕДМЕТА «ГЕОГРАФИЯ»</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ЛИЧНОСТНЫЕ РЕЗУЛЬТАТЫ</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Личностные результаты освоения обучающимися основной образовательной программы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6721DD" w:rsidRDefault="00713AD9">
      <w:pPr>
        <w:spacing w:after="0" w:line="264" w:lineRule="auto"/>
        <w:ind w:firstLine="600"/>
        <w:jc w:val="both"/>
      </w:pPr>
      <w:r>
        <w:rPr>
          <w:rFonts w:ascii="Times New Roman" w:hAnsi="Times New Roman"/>
          <w:b/>
          <w:color w:val="000000"/>
          <w:sz w:val="28"/>
        </w:rPr>
        <w:t>гражданского воспитания:</w:t>
      </w:r>
    </w:p>
    <w:p w:rsidR="006721DD" w:rsidRPr="00713AD9" w:rsidRDefault="00713AD9">
      <w:pPr>
        <w:numPr>
          <w:ilvl w:val="0"/>
          <w:numId w:val="1"/>
        </w:numPr>
        <w:spacing w:after="0" w:line="264" w:lineRule="auto"/>
        <w:jc w:val="both"/>
        <w:rPr>
          <w:lang w:val="ru-RU"/>
        </w:rPr>
      </w:pPr>
      <w:r w:rsidRPr="00713AD9">
        <w:rPr>
          <w:rFonts w:ascii="Times New Roman" w:hAnsi="Times New Roman"/>
          <w:color w:val="000000"/>
          <w:sz w:val="28"/>
          <w:lang w:val="ru-RU"/>
        </w:rPr>
        <w:t xml:space="preserve">сформированность гражданской позиции обучающегося как активного и ответственного члена российского общества; </w:t>
      </w:r>
    </w:p>
    <w:p w:rsidR="006721DD" w:rsidRPr="00713AD9" w:rsidRDefault="00713AD9">
      <w:pPr>
        <w:numPr>
          <w:ilvl w:val="0"/>
          <w:numId w:val="1"/>
        </w:numPr>
        <w:spacing w:after="0" w:line="264" w:lineRule="auto"/>
        <w:jc w:val="both"/>
        <w:rPr>
          <w:lang w:val="ru-RU"/>
        </w:rPr>
      </w:pPr>
      <w:r w:rsidRPr="00713AD9">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6721DD" w:rsidRPr="00713AD9" w:rsidRDefault="00713AD9">
      <w:pPr>
        <w:numPr>
          <w:ilvl w:val="0"/>
          <w:numId w:val="1"/>
        </w:numPr>
        <w:spacing w:after="0" w:line="264" w:lineRule="auto"/>
        <w:jc w:val="both"/>
        <w:rPr>
          <w:lang w:val="ru-RU"/>
        </w:rPr>
      </w:pPr>
      <w:r w:rsidRPr="00713AD9">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w:t>
      </w:r>
    </w:p>
    <w:p w:rsidR="006721DD" w:rsidRPr="00713AD9" w:rsidRDefault="00713AD9">
      <w:pPr>
        <w:numPr>
          <w:ilvl w:val="0"/>
          <w:numId w:val="1"/>
        </w:numPr>
        <w:spacing w:after="0" w:line="264" w:lineRule="auto"/>
        <w:jc w:val="both"/>
        <w:rPr>
          <w:lang w:val="ru-RU"/>
        </w:rPr>
      </w:pPr>
      <w:r w:rsidRPr="00713AD9">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6721DD" w:rsidRPr="00713AD9" w:rsidRDefault="00713AD9">
      <w:pPr>
        <w:numPr>
          <w:ilvl w:val="0"/>
          <w:numId w:val="1"/>
        </w:numPr>
        <w:spacing w:after="0" w:line="264" w:lineRule="auto"/>
        <w:jc w:val="both"/>
        <w:rPr>
          <w:lang w:val="ru-RU"/>
        </w:rPr>
      </w:pPr>
      <w:r w:rsidRPr="00713AD9">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rsidR="006721DD" w:rsidRPr="00713AD9" w:rsidRDefault="00713AD9">
      <w:pPr>
        <w:numPr>
          <w:ilvl w:val="0"/>
          <w:numId w:val="1"/>
        </w:numPr>
        <w:spacing w:after="0" w:line="264" w:lineRule="auto"/>
        <w:jc w:val="both"/>
        <w:rPr>
          <w:lang w:val="ru-RU"/>
        </w:rPr>
      </w:pPr>
      <w:r w:rsidRPr="00713AD9">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6721DD" w:rsidRPr="00713AD9" w:rsidRDefault="00713AD9">
      <w:pPr>
        <w:numPr>
          <w:ilvl w:val="0"/>
          <w:numId w:val="1"/>
        </w:numPr>
        <w:spacing w:after="0" w:line="264" w:lineRule="auto"/>
        <w:jc w:val="both"/>
        <w:rPr>
          <w:lang w:val="ru-RU"/>
        </w:rPr>
      </w:pPr>
      <w:r w:rsidRPr="00713AD9">
        <w:rPr>
          <w:rFonts w:ascii="Times New Roman" w:hAnsi="Times New Roman"/>
          <w:color w:val="000000"/>
          <w:sz w:val="28"/>
          <w:lang w:val="ru-RU"/>
        </w:rPr>
        <w:t>готовность к гуманитарной и волонтёрской деятельности;</w:t>
      </w:r>
    </w:p>
    <w:p w:rsidR="006721DD" w:rsidRDefault="00713AD9">
      <w:pPr>
        <w:spacing w:after="0" w:line="264" w:lineRule="auto"/>
        <w:ind w:firstLine="600"/>
        <w:jc w:val="both"/>
      </w:pPr>
      <w:r>
        <w:rPr>
          <w:rFonts w:ascii="Times New Roman" w:hAnsi="Times New Roman"/>
          <w:b/>
          <w:color w:val="000000"/>
          <w:sz w:val="28"/>
        </w:rPr>
        <w:t>патриотического воспитания:</w:t>
      </w:r>
    </w:p>
    <w:p w:rsidR="006721DD" w:rsidRPr="00713AD9" w:rsidRDefault="00713AD9">
      <w:pPr>
        <w:numPr>
          <w:ilvl w:val="0"/>
          <w:numId w:val="2"/>
        </w:numPr>
        <w:spacing w:after="0" w:line="264" w:lineRule="auto"/>
        <w:jc w:val="both"/>
        <w:rPr>
          <w:lang w:val="ru-RU"/>
        </w:rPr>
      </w:pPr>
      <w:r w:rsidRPr="00713AD9">
        <w:rPr>
          <w:rFonts w:ascii="Times New Roman" w:hAnsi="Times New Roman"/>
          <w:color w:val="000000"/>
          <w:sz w:val="28"/>
          <w:lang w:val="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6721DD" w:rsidRPr="00713AD9" w:rsidRDefault="00713AD9">
      <w:pPr>
        <w:numPr>
          <w:ilvl w:val="0"/>
          <w:numId w:val="2"/>
        </w:numPr>
        <w:spacing w:after="0" w:line="264" w:lineRule="auto"/>
        <w:jc w:val="both"/>
        <w:rPr>
          <w:lang w:val="ru-RU"/>
        </w:rPr>
      </w:pPr>
      <w:r w:rsidRPr="00713AD9">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6721DD" w:rsidRPr="00713AD9" w:rsidRDefault="00713AD9">
      <w:pPr>
        <w:numPr>
          <w:ilvl w:val="0"/>
          <w:numId w:val="2"/>
        </w:numPr>
        <w:spacing w:after="0" w:line="264" w:lineRule="auto"/>
        <w:jc w:val="both"/>
        <w:rPr>
          <w:lang w:val="ru-RU"/>
        </w:rPr>
      </w:pPr>
      <w:r w:rsidRPr="00713AD9">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w:t>
      </w:r>
    </w:p>
    <w:p w:rsidR="006721DD" w:rsidRDefault="00713AD9">
      <w:pPr>
        <w:spacing w:after="0" w:line="264" w:lineRule="auto"/>
        <w:ind w:firstLine="600"/>
        <w:jc w:val="both"/>
      </w:pPr>
      <w:r>
        <w:rPr>
          <w:rFonts w:ascii="Times New Roman" w:hAnsi="Times New Roman"/>
          <w:b/>
          <w:color w:val="000000"/>
          <w:sz w:val="28"/>
        </w:rPr>
        <w:t>духовно-нравственного воспитания:</w:t>
      </w:r>
    </w:p>
    <w:p w:rsidR="006721DD" w:rsidRPr="00713AD9" w:rsidRDefault="00713AD9">
      <w:pPr>
        <w:numPr>
          <w:ilvl w:val="0"/>
          <w:numId w:val="3"/>
        </w:numPr>
        <w:spacing w:after="0" w:line="264" w:lineRule="auto"/>
        <w:jc w:val="both"/>
        <w:rPr>
          <w:lang w:val="ru-RU"/>
        </w:rPr>
      </w:pPr>
      <w:r w:rsidRPr="00713AD9">
        <w:rPr>
          <w:rFonts w:ascii="Times New Roman" w:hAnsi="Times New Roman"/>
          <w:color w:val="000000"/>
          <w:sz w:val="28"/>
          <w:lang w:val="ru-RU"/>
        </w:rPr>
        <w:t>осознание духовных ценностей российского народа;</w:t>
      </w:r>
    </w:p>
    <w:p w:rsidR="006721DD" w:rsidRPr="00713AD9" w:rsidRDefault="00713AD9">
      <w:pPr>
        <w:numPr>
          <w:ilvl w:val="0"/>
          <w:numId w:val="3"/>
        </w:numPr>
        <w:spacing w:after="0" w:line="264" w:lineRule="auto"/>
        <w:jc w:val="both"/>
        <w:rPr>
          <w:lang w:val="ru-RU"/>
        </w:rPr>
      </w:pPr>
      <w:r w:rsidRPr="00713AD9">
        <w:rPr>
          <w:rFonts w:ascii="Times New Roman" w:hAnsi="Times New Roman"/>
          <w:color w:val="000000"/>
          <w:sz w:val="28"/>
          <w:lang w:val="ru-RU"/>
        </w:rPr>
        <w:lastRenderedPageBreak/>
        <w:t xml:space="preserve">сформированность нравственного сознания, этического поведения; </w:t>
      </w:r>
    </w:p>
    <w:p w:rsidR="006721DD" w:rsidRPr="00713AD9" w:rsidRDefault="00713AD9">
      <w:pPr>
        <w:numPr>
          <w:ilvl w:val="0"/>
          <w:numId w:val="3"/>
        </w:numPr>
        <w:spacing w:after="0" w:line="264" w:lineRule="auto"/>
        <w:jc w:val="both"/>
        <w:rPr>
          <w:lang w:val="ru-RU"/>
        </w:rPr>
      </w:pPr>
      <w:r w:rsidRPr="00713AD9">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6721DD" w:rsidRPr="00713AD9" w:rsidRDefault="00713AD9">
      <w:pPr>
        <w:numPr>
          <w:ilvl w:val="0"/>
          <w:numId w:val="3"/>
        </w:numPr>
        <w:spacing w:after="0" w:line="264" w:lineRule="auto"/>
        <w:jc w:val="both"/>
        <w:rPr>
          <w:lang w:val="ru-RU"/>
        </w:rPr>
      </w:pPr>
      <w:r w:rsidRPr="00713AD9">
        <w:rPr>
          <w:rFonts w:ascii="Times New Roman" w:hAnsi="Times New Roman"/>
          <w:color w:val="000000"/>
          <w:sz w:val="28"/>
          <w:lang w:val="ru-RU"/>
        </w:rPr>
        <w:t>осознание личного вклада в построение устойчивого будущего на основе формирования элементов географической и экологической культуры;</w:t>
      </w:r>
    </w:p>
    <w:p w:rsidR="006721DD" w:rsidRPr="00713AD9" w:rsidRDefault="00713AD9">
      <w:pPr>
        <w:numPr>
          <w:ilvl w:val="0"/>
          <w:numId w:val="3"/>
        </w:numPr>
        <w:spacing w:after="0" w:line="264" w:lineRule="auto"/>
        <w:jc w:val="both"/>
        <w:rPr>
          <w:lang w:val="ru-RU"/>
        </w:rPr>
      </w:pPr>
      <w:r w:rsidRPr="00713AD9">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6721DD" w:rsidRDefault="00713AD9">
      <w:pPr>
        <w:spacing w:after="0" w:line="264" w:lineRule="auto"/>
        <w:ind w:firstLine="600"/>
        <w:jc w:val="both"/>
      </w:pPr>
      <w:r>
        <w:rPr>
          <w:rFonts w:ascii="Times New Roman" w:hAnsi="Times New Roman"/>
          <w:b/>
          <w:color w:val="000000"/>
          <w:sz w:val="28"/>
        </w:rPr>
        <w:t>эстетического воспитания:</w:t>
      </w:r>
    </w:p>
    <w:p w:rsidR="006721DD" w:rsidRPr="00713AD9" w:rsidRDefault="00713AD9">
      <w:pPr>
        <w:numPr>
          <w:ilvl w:val="0"/>
          <w:numId w:val="4"/>
        </w:numPr>
        <w:spacing w:after="0" w:line="264" w:lineRule="auto"/>
        <w:jc w:val="both"/>
        <w:rPr>
          <w:lang w:val="ru-RU"/>
        </w:rPr>
      </w:pPr>
      <w:r w:rsidRPr="00713AD9">
        <w:rPr>
          <w:rFonts w:ascii="Times New Roman" w:hAnsi="Times New Roman"/>
          <w:color w:val="000000"/>
          <w:sz w:val="28"/>
          <w:lang w:val="ru-RU"/>
        </w:rP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rsidR="006721DD" w:rsidRPr="00713AD9" w:rsidRDefault="00713AD9">
      <w:pPr>
        <w:numPr>
          <w:ilvl w:val="0"/>
          <w:numId w:val="4"/>
        </w:numPr>
        <w:spacing w:after="0" w:line="264" w:lineRule="auto"/>
        <w:jc w:val="both"/>
        <w:rPr>
          <w:lang w:val="ru-RU"/>
        </w:rPr>
      </w:pPr>
      <w:r w:rsidRPr="00713AD9">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6721DD" w:rsidRPr="00713AD9" w:rsidRDefault="00713AD9">
      <w:pPr>
        <w:numPr>
          <w:ilvl w:val="0"/>
          <w:numId w:val="4"/>
        </w:numPr>
        <w:spacing w:after="0" w:line="264" w:lineRule="auto"/>
        <w:jc w:val="both"/>
        <w:rPr>
          <w:lang w:val="ru-RU"/>
        </w:rPr>
      </w:pPr>
      <w:r w:rsidRPr="00713AD9">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6721DD" w:rsidRPr="00713AD9" w:rsidRDefault="00713AD9">
      <w:pPr>
        <w:numPr>
          <w:ilvl w:val="0"/>
          <w:numId w:val="4"/>
        </w:numPr>
        <w:spacing w:after="0" w:line="264" w:lineRule="auto"/>
        <w:jc w:val="both"/>
        <w:rPr>
          <w:lang w:val="ru-RU"/>
        </w:rPr>
      </w:pPr>
      <w:r w:rsidRPr="00713AD9">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w:t>
      </w:r>
    </w:p>
    <w:p w:rsidR="006721DD" w:rsidRDefault="00713AD9">
      <w:pPr>
        <w:spacing w:after="0" w:line="264" w:lineRule="auto"/>
        <w:ind w:firstLine="600"/>
        <w:jc w:val="both"/>
      </w:pPr>
      <w:r>
        <w:rPr>
          <w:rFonts w:ascii="Times New Roman" w:hAnsi="Times New Roman"/>
          <w:b/>
          <w:color w:val="000000"/>
          <w:sz w:val="28"/>
        </w:rPr>
        <w:t>физического воспитания:</w:t>
      </w:r>
    </w:p>
    <w:p w:rsidR="006721DD" w:rsidRPr="00713AD9" w:rsidRDefault="00713AD9">
      <w:pPr>
        <w:numPr>
          <w:ilvl w:val="0"/>
          <w:numId w:val="5"/>
        </w:numPr>
        <w:spacing w:after="0" w:line="264" w:lineRule="auto"/>
        <w:jc w:val="both"/>
        <w:rPr>
          <w:lang w:val="ru-RU"/>
        </w:rPr>
      </w:pPr>
      <w:r w:rsidRPr="00713AD9">
        <w:rPr>
          <w:rFonts w:ascii="Times New Roman" w:hAnsi="Times New Roman"/>
          <w:color w:val="000000"/>
          <w:sz w:val="28"/>
          <w:lang w:val="ru-RU"/>
        </w:rP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rsidR="006721DD" w:rsidRPr="00713AD9" w:rsidRDefault="00713AD9">
      <w:pPr>
        <w:numPr>
          <w:ilvl w:val="0"/>
          <w:numId w:val="5"/>
        </w:numPr>
        <w:spacing w:after="0" w:line="264" w:lineRule="auto"/>
        <w:jc w:val="both"/>
        <w:rPr>
          <w:lang w:val="ru-RU"/>
        </w:rPr>
      </w:pPr>
      <w:r w:rsidRPr="00713AD9">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rsidR="006721DD" w:rsidRPr="00713AD9" w:rsidRDefault="00713AD9">
      <w:pPr>
        <w:numPr>
          <w:ilvl w:val="0"/>
          <w:numId w:val="5"/>
        </w:numPr>
        <w:spacing w:after="0" w:line="264" w:lineRule="auto"/>
        <w:jc w:val="both"/>
        <w:rPr>
          <w:lang w:val="ru-RU"/>
        </w:rPr>
      </w:pPr>
      <w:r w:rsidRPr="00713AD9">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rsidR="006721DD" w:rsidRDefault="00713AD9">
      <w:pPr>
        <w:spacing w:after="0" w:line="264" w:lineRule="auto"/>
        <w:ind w:firstLine="600"/>
        <w:jc w:val="both"/>
      </w:pPr>
      <w:r>
        <w:rPr>
          <w:rFonts w:ascii="Times New Roman" w:hAnsi="Times New Roman"/>
          <w:b/>
          <w:color w:val="000000"/>
          <w:sz w:val="28"/>
        </w:rPr>
        <w:t>трудового воспитания:</w:t>
      </w:r>
    </w:p>
    <w:p w:rsidR="006721DD" w:rsidRPr="00713AD9" w:rsidRDefault="00713AD9">
      <w:pPr>
        <w:numPr>
          <w:ilvl w:val="0"/>
          <w:numId w:val="6"/>
        </w:numPr>
        <w:spacing w:after="0" w:line="264" w:lineRule="auto"/>
        <w:jc w:val="both"/>
        <w:rPr>
          <w:lang w:val="ru-RU"/>
        </w:rPr>
      </w:pPr>
      <w:r w:rsidRPr="00713AD9">
        <w:rPr>
          <w:rFonts w:ascii="Times New Roman" w:hAnsi="Times New Roman"/>
          <w:color w:val="000000"/>
          <w:sz w:val="28"/>
          <w:lang w:val="ru-RU"/>
        </w:rPr>
        <w:t>готовность к труду, осознание ценности мастерства, трудолюбие;</w:t>
      </w:r>
    </w:p>
    <w:p w:rsidR="006721DD" w:rsidRPr="00713AD9" w:rsidRDefault="00713AD9">
      <w:pPr>
        <w:numPr>
          <w:ilvl w:val="0"/>
          <w:numId w:val="6"/>
        </w:numPr>
        <w:spacing w:after="0" w:line="264" w:lineRule="auto"/>
        <w:jc w:val="both"/>
        <w:rPr>
          <w:lang w:val="ru-RU"/>
        </w:rPr>
      </w:pPr>
      <w:r w:rsidRPr="00713AD9">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6721DD" w:rsidRPr="00713AD9" w:rsidRDefault="00713AD9">
      <w:pPr>
        <w:numPr>
          <w:ilvl w:val="0"/>
          <w:numId w:val="6"/>
        </w:numPr>
        <w:spacing w:after="0" w:line="264" w:lineRule="auto"/>
        <w:jc w:val="both"/>
        <w:rPr>
          <w:lang w:val="ru-RU"/>
        </w:rPr>
      </w:pPr>
      <w:r w:rsidRPr="00713AD9">
        <w:rPr>
          <w:rFonts w:ascii="Times New Roman" w:hAnsi="Times New Roman"/>
          <w:color w:val="000000"/>
          <w:sz w:val="28"/>
          <w:lang w:val="ru-RU"/>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rsidR="006721DD" w:rsidRPr="00713AD9" w:rsidRDefault="00713AD9">
      <w:pPr>
        <w:numPr>
          <w:ilvl w:val="0"/>
          <w:numId w:val="6"/>
        </w:numPr>
        <w:spacing w:after="0" w:line="264" w:lineRule="auto"/>
        <w:jc w:val="both"/>
        <w:rPr>
          <w:lang w:val="ru-RU"/>
        </w:rPr>
      </w:pPr>
      <w:r w:rsidRPr="00713AD9">
        <w:rPr>
          <w:rFonts w:ascii="Times New Roman" w:hAnsi="Times New Roman"/>
          <w:color w:val="000000"/>
          <w:sz w:val="28"/>
          <w:lang w:val="ru-RU"/>
        </w:rPr>
        <w:lastRenderedPageBreak/>
        <w:t>готовность и способность к образованию и самообразованию на протяжении всей жизни;</w:t>
      </w:r>
    </w:p>
    <w:p w:rsidR="006721DD" w:rsidRDefault="00713AD9">
      <w:pPr>
        <w:spacing w:after="0" w:line="264" w:lineRule="auto"/>
        <w:ind w:firstLine="600"/>
        <w:jc w:val="both"/>
      </w:pPr>
      <w:r>
        <w:rPr>
          <w:rFonts w:ascii="Times New Roman" w:hAnsi="Times New Roman"/>
          <w:b/>
          <w:color w:val="000000"/>
          <w:sz w:val="28"/>
        </w:rPr>
        <w:t>экологического воспитания:</w:t>
      </w:r>
    </w:p>
    <w:p w:rsidR="006721DD" w:rsidRPr="00713AD9" w:rsidRDefault="00713AD9">
      <w:pPr>
        <w:numPr>
          <w:ilvl w:val="0"/>
          <w:numId w:val="7"/>
        </w:numPr>
        <w:spacing w:after="0" w:line="264" w:lineRule="auto"/>
        <w:jc w:val="both"/>
        <w:rPr>
          <w:lang w:val="ru-RU"/>
        </w:rPr>
      </w:pPr>
      <w:r w:rsidRPr="00713AD9">
        <w:rPr>
          <w:rFonts w:ascii="Times New Roman" w:hAnsi="Times New Roman"/>
          <w:color w:val="000000"/>
          <w:sz w:val="28"/>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rsidR="006721DD" w:rsidRPr="00713AD9" w:rsidRDefault="00713AD9">
      <w:pPr>
        <w:numPr>
          <w:ilvl w:val="0"/>
          <w:numId w:val="7"/>
        </w:numPr>
        <w:spacing w:after="0" w:line="264" w:lineRule="auto"/>
        <w:jc w:val="both"/>
        <w:rPr>
          <w:lang w:val="ru-RU"/>
        </w:rPr>
      </w:pPr>
      <w:r w:rsidRPr="00713AD9">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rsidR="006721DD" w:rsidRPr="00713AD9" w:rsidRDefault="00713AD9">
      <w:pPr>
        <w:numPr>
          <w:ilvl w:val="0"/>
          <w:numId w:val="7"/>
        </w:numPr>
        <w:spacing w:after="0" w:line="264" w:lineRule="auto"/>
        <w:jc w:val="both"/>
        <w:rPr>
          <w:lang w:val="ru-RU"/>
        </w:rPr>
      </w:pPr>
      <w:r w:rsidRPr="00713AD9">
        <w:rPr>
          <w:rFonts w:ascii="Times New Roman" w:hAnsi="Times New Roman"/>
          <w:color w:val="000000"/>
          <w:sz w:val="28"/>
          <w:lang w:val="ru-RU"/>
        </w:rPr>
        <w:t>активное неприятие действий, приносящих вред окружающей среде;</w:t>
      </w:r>
    </w:p>
    <w:p w:rsidR="006721DD" w:rsidRPr="00713AD9" w:rsidRDefault="00713AD9">
      <w:pPr>
        <w:numPr>
          <w:ilvl w:val="0"/>
          <w:numId w:val="7"/>
        </w:numPr>
        <w:spacing w:after="0" w:line="264" w:lineRule="auto"/>
        <w:jc w:val="both"/>
        <w:rPr>
          <w:lang w:val="ru-RU"/>
        </w:rPr>
      </w:pPr>
      <w:r w:rsidRPr="00713AD9">
        <w:rPr>
          <w:rFonts w:ascii="Times New Roman" w:hAnsi="Times New Roman"/>
          <w:color w:val="000000"/>
          <w:sz w:val="28"/>
          <w:lang w:val="ru-RU"/>
        </w:rPr>
        <w:t>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rsidR="006721DD" w:rsidRPr="00713AD9" w:rsidRDefault="00713AD9">
      <w:pPr>
        <w:numPr>
          <w:ilvl w:val="0"/>
          <w:numId w:val="7"/>
        </w:numPr>
        <w:spacing w:after="0" w:line="264" w:lineRule="auto"/>
        <w:jc w:val="both"/>
        <w:rPr>
          <w:lang w:val="ru-RU"/>
        </w:rPr>
      </w:pPr>
      <w:r w:rsidRPr="00713AD9">
        <w:rPr>
          <w:rFonts w:ascii="Times New Roman" w:hAnsi="Times New Roman"/>
          <w:color w:val="000000"/>
          <w:sz w:val="28"/>
          <w:lang w:val="ru-RU"/>
        </w:rPr>
        <w:t>расширение опыта деятельности экологической направленности;</w:t>
      </w:r>
    </w:p>
    <w:p w:rsidR="006721DD" w:rsidRDefault="00713AD9">
      <w:pPr>
        <w:spacing w:after="0" w:line="264" w:lineRule="auto"/>
        <w:ind w:firstLine="600"/>
        <w:jc w:val="both"/>
      </w:pPr>
      <w:r>
        <w:rPr>
          <w:rFonts w:ascii="Times New Roman" w:hAnsi="Times New Roman"/>
          <w:b/>
          <w:color w:val="000000"/>
          <w:sz w:val="28"/>
        </w:rPr>
        <w:t>ценности научного познания:</w:t>
      </w:r>
    </w:p>
    <w:p w:rsidR="006721DD" w:rsidRPr="00713AD9" w:rsidRDefault="00713AD9">
      <w:pPr>
        <w:numPr>
          <w:ilvl w:val="0"/>
          <w:numId w:val="8"/>
        </w:numPr>
        <w:spacing w:after="0" w:line="264" w:lineRule="auto"/>
        <w:jc w:val="both"/>
        <w:rPr>
          <w:lang w:val="ru-RU"/>
        </w:rPr>
      </w:pPr>
      <w:r w:rsidRPr="00713AD9">
        <w:rPr>
          <w:rFonts w:ascii="Times New Roman" w:hAnsi="Times New Roman"/>
          <w:color w:val="000000"/>
          <w:sz w:val="28"/>
          <w:lang w:val="ru-RU"/>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rsidR="006721DD" w:rsidRPr="00713AD9" w:rsidRDefault="00713AD9">
      <w:pPr>
        <w:numPr>
          <w:ilvl w:val="0"/>
          <w:numId w:val="8"/>
        </w:numPr>
        <w:spacing w:after="0" w:line="264" w:lineRule="auto"/>
        <w:jc w:val="both"/>
        <w:rPr>
          <w:lang w:val="ru-RU"/>
        </w:rPr>
      </w:pPr>
      <w:r w:rsidRPr="00713AD9">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rsidR="006721DD" w:rsidRPr="00713AD9" w:rsidRDefault="00713AD9">
      <w:pPr>
        <w:numPr>
          <w:ilvl w:val="0"/>
          <w:numId w:val="8"/>
        </w:numPr>
        <w:spacing w:after="0" w:line="264" w:lineRule="auto"/>
        <w:jc w:val="both"/>
        <w:rPr>
          <w:lang w:val="ru-RU"/>
        </w:rPr>
      </w:pPr>
      <w:r w:rsidRPr="00713AD9">
        <w:rPr>
          <w:rFonts w:ascii="Times New Roman" w:hAnsi="Times New Roman"/>
          <w:color w:val="000000"/>
          <w:sz w:val="28"/>
          <w:lang w:val="ru-RU"/>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МЕТАПРЕДМЕТНЫЕ РЕЗУЛЬТАТЫ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Метапредметные результаты освоения основной образовательной программы среднего общего образования должны отражать: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Овладение универсальными учебными познавательными действиями:</w:t>
      </w:r>
    </w:p>
    <w:p w:rsidR="006721DD" w:rsidRDefault="00713AD9">
      <w:pPr>
        <w:spacing w:after="0" w:line="264" w:lineRule="auto"/>
        <w:ind w:firstLine="600"/>
        <w:jc w:val="both"/>
      </w:pPr>
      <w:r>
        <w:rPr>
          <w:rFonts w:ascii="Times New Roman" w:hAnsi="Times New Roman"/>
          <w:b/>
          <w:color w:val="000000"/>
          <w:sz w:val="28"/>
        </w:rPr>
        <w:t>а) базовые логические действия:</w:t>
      </w:r>
    </w:p>
    <w:p w:rsidR="006721DD" w:rsidRPr="00713AD9" w:rsidRDefault="00713AD9">
      <w:pPr>
        <w:numPr>
          <w:ilvl w:val="0"/>
          <w:numId w:val="9"/>
        </w:numPr>
        <w:spacing w:after="0" w:line="264" w:lineRule="auto"/>
        <w:jc w:val="both"/>
        <w:rPr>
          <w:lang w:val="ru-RU"/>
        </w:rPr>
      </w:pPr>
      <w:r w:rsidRPr="00713AD9">
        <w:rPr>
          <w:rFonts w:ascii="Times New Roman" w:hAnsi="Times New Roman"/>
          <w:color w:val="000000"/>
          <w:sz w:val="28"/>
          <w:lang w:val="ru-RU"/>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rsidR="006721DD" w:rsidRPr="00713AD9" w:rsidRDefault="00713AD9">
      <w:pPr>
        <w:numPr>
          <w:ilvl w:val="0"/>
          <w:numId w:val="9"/>
        </w:numPr>
        <w:spacing w:after="0" w:line="264" w:lineRule="auto"/>
        <w:jc w:val="both"/>
        <w:rPr>
          <w:lang w:val="ru-RU"/>
        </w:rPr>
      </w:pPr>
      <w:r w:rsidRPr="00713AD9">
        <w:rPr>
          <w:rFonts w:ascii="Times New Roman" w:hAnsi="Times New Roman"/>
          <w:color w:val="000000"/>
          <w:sz w:val="28"/>
          <w:lang w:val="ru-RU"/>
        </w:rPr>
        <w:t xml:space="preserve">устанавливать существенный признак или основания для сравнения, классификации географических объектов, процессов и </w:t>
      </w:r>
      <w:proofErr w:type="gramStart"/>
      <w:r w:rsidRPr="00713AD9">
        <w:rPr>
          <w:rFonts w:ascii="Times New Roman" w:hAnsi="Times New Roman"/>
          <w:color w:val="000000"/>
          <w:sz w:val="28"/>
          <w:lang w:val="ru-RU"/>
        </w:rPr>
        <w:t>явлений</w:t>
      </w:r>
      <w:proofErr w:type="gramEnd"/>
      <w:r w:rsidRPr="00713AD9">
        <w:rPr>
          <w:rFonts w:ascii="Times New Roman" w:hAnsi="Times New Roman"/>
          <w:color w:val="000000"/>
          <w:sz w:val="28"/>
          <w:lang w:val="ru-RU"/>
        </w:rPr>
        <w:t xml:space="preserve"> и обобщения;</w:t>
      </w:r>
    </w:p>
    <w:p w:rsidR="006721DD" w:rsidRPr="00713AD9" w:rsidRDefault="00713AD9">
      <w:pPr>
        <w:numPr>
          <w:ilvl w:val="0"/>
          <w:numId w:val="9"/>
        </w:numPr>
        <w:spacing w:after="0" w:line="264" w:lineRule="auto"/>
        <w:jc w:val="both"/>
        <w:rPr>
          <w:lang w:val="ru-RU"/>
        </w:rPr>
      </w:pPr>
      <w:r w:rsidRPr="00713AD9">
        <w:rPr>
          <w:rFonts w:ascii="Times New Roman" w:hAnsi="Times New Roman"/>
          <w:color w:val="000000"/>
          <w:sz w:val="28"/>
          <w:lang w:val="ru-RU"/>
        </w:rPr>
        <w:lastRenderedPageBreak/>
        <w:t xml:space="preserve">определять цели деятельности, задавать параметры и критерии их достижения; </w:t>
      </w:r>
    </w:p>
    <w:p w:rsidR="006721DD" w:rsidRPr="00713AD9" w:rsidRDefault="00713AD9">
      <w:pPr>
        <w:numPr>
          <w:ilvl w:val="0"/>
          <w:numId w:val="9"/>
        </w:numPr>
        <w:spacing w:after="0" w:line="264" w:lineRule="auto"/>
        <w:jc w:val="both"/>
        <w:rPr>
          <w:lang w:val="ru-RU"/>
        </w:rPr>
      </w:pPr>
      <w:r w:rsidRPr="00713AD9">
        <w:rPr>
          <w:rFonts w:ascii="Times New Roman" w:hAnsi="Times New Roman"/>
          <w:color w:val="000000"/>
          <w:sz w:val="28"/>
          <w:lang w:val="ru-RU"/>
        </w:rPr>
        <w:t>разрабатывать план решения географической задачи с учётом анализа имеющихся материальных и нематериальных ресурсов;</w:t>
      </w:r>
    </w:p>
    <w:p w:rsidR="006721DD" w:rsidRPr="00713AD9" w:rsidRDefault="00713AD9">
      <w:pPr>
        <w:numPr>
          <w:ilvl w:val="0"/>
          <w:numId w:val="9"/>
        </w:numPr>
        <w:spacing w:after="0" w:line="264" w:lineRule="auto"/>
        <w:jc w:val="both"/>
        <w:rPr>
          <w:lang w:val="ru-RU"/>
        </w:rPr>
      </w:pPr>
      <w:r w:rsidRPr="00713AD9">
        <w:rPr>
          <w:rFonts w:ascii="Times New Roman" w:hAnsi="Times New Roman"/>
          <w:color w:val="000000"/>
          <w:sz w:val="28"/>
          <w:lang w:val="ru-RU"/>
        </w:rPr>
        <w:t>выявлять закономерности и противоречия в рассматриваемых явлениях с учётом предложенной географической задачи;</w:t>
      </w:r>
    </w:p>
    <w:p w:rsidR="006721DD" w:rsidRPr="00713AD9" w:rsidRDefault="00713AD9">
      <w:pPr>
        <w:numPr>
          <w:ilvl w:val="0"/>
          <w:numId w:val="9"/>
        </w:numPr>
        <w:spacing w:after="0" w:line="264" w:lineRule="auto"/>
        <w:jc w:val="both"/>
        <w:rPr>
          <w:lang w:val="ru-RU"/>
        </w:rPr>
      </w:pPr>
      <w:r w:rsidRPr="00713AD9">
        <w:rPr>
          <w:rFonts w:ascii="Times New Roman" w:hAnsi="Times New Roman"/>
          <w:color w:val="000000"/>
          <w:sz w:val="28"/>
          <w:lang w:val="ru-RU"/>
        </w:rPr>
        <w:t>вносить коррективы в деятельность, оценивать соответствие результатов целям;</w:t>
      </w:r>
    </w:p>
    <w:p w:rsidR="006721DD" w:rsidRPr="00713AD9" w:rsidRDefault="00713AD9">
      <w:pPr>
        <w:numPr>
          <w:ilvl w:val="0"/>
          <w:numId w:val="9"/>
        </w:numPr>
        <w:spacing w:after="0" w:line="264" w:lineRule="auto"/>
        <w:jc w:val="both"/>
        <w:rPr>
          <w:lang w:val="ru-RU"/>
        </w:rPr>
      </w:pPr>
      <w:r w:rsidRPr="00713AD9">
        <w:rPr>
          <w:rFonts w:ascii="Times New Roman" w:hAnsi="Times New Roman"/>
          <w:color w:val="000000"/>
          <w:sz w:val="28"/>
          <w:lang w:val="ru-RU"/>
        </w:rPr>
        <w:t>координировать и выполнять работу при решении географических задач в условиях реального, виртуального и комбинированного взаимодействия;</w:t>
      </w:r>
    </w:p>
    <w:p w:rsidR="006721DD" w:rsidRPr="00713AD9" w:rsidRDefault="00713AD9">
      <w:pPr>
        <w:numPr>
          <w:ilvl w:val="0"/>
          <w:numId w:val="9"/>
        </w:numPr>
        <w:spacing w:after="0" w:line="264" w:lineRule="auto"/>
        <w:jc w:val="both"/>
        <w:rPr>
          <w:lang w:val="ru-RU"/>
        </w:rPr>
      </w:pPr>
      <w:r w:rsidRPr="00713AD9">
        <w:rPr>
          <w:rFonts w:ascii="Times New Roman" w:hAnsi="Times New Roman"/>
          <w:color w:val="000000"/>
          <w:sz w:val="28"/>
          <w:lang w:val="ru-RU"/>
        </w:rPr>
        <w:t>креативно мыслить при поиске путей решения жизненных проблем, имеющих географические аспекты;</w:t>
      </w:r>
    </w:p>
    <w:p w:rsidR="006721DD" w:rsidRDefault="00713AD9">
      <w:pPr>
        <w:spacing w:after="0" w:line="264" w:lineRule="auto"/>
        <w:ind w:firstLine="600"/>
        <w:jc w:val="both"/>
      </w:pPr>
      <w:r>
        <w:rPr>
          <w:rFonts w:ascii="Times New Roman" w:hAnsi="Times New Roman"/>
          <w:b/>
          <w:color w:val="000000"/>
          <w:sz w:val="28"/>
        </w:rPr>
        <w:t xml:space="preserve">б) базовые исследовательские действия: </w:t>
      </w:r>
    </w:p>
    <w:p w:rsidR="006721DD" w:rsidRPr="00713AD9" w:rsidRDefault="00713AD9">
      <w:pPr>
        <w:numPr>
          <w:ilvl w:val="0"/>
          <w:numId w:val="10"/>
        </w:numPr>
        <w:spacing w:after="0" w:line="264" w:lineRule="auto"/>
        <w:jc w:val="both"/>
        <w:rPr>
          <w:lang w:val="ru-RU"/>
        </w:rPr>
      </w:pPr>
      <w:r w:rsidRPr="00713AD9">
        <w:rPr>
          <w:rFonts w:ascii="Times New Roman" w:hAnsi="Times New Roman"/>
          <w:color w:val="000000"/>
          <w:sz w:val="28"/>
          <w:lang w:val="ru-RU"/>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rsidR="006721DD" w:rsidRPr="00713AD9" w:rsidRDefault="00713AD9">
      <w:pPr>
        <w:numPr>
          <w:ilvl w:val="0"/>
          <w:numId w:val="10"/>
        </w:numPr>
        <w:spacing w:after="0" w:line="264" w:lineRule="auto"/>
        <w:jc w:val="both"/>
        <w:rPr>
          <w:lang w:val="ru-RU"/>
        </w:rPr>
      </w:pPr>
      <w:r w:rsidRPr="00713AD9">
        <w:rPr>
          <w:rFonts w:ascii="Times New Roman" w:hAnsi="Times New Roman"/>
          <w:color w:val="000000"/>
          <w:sz w:val="28"/>
          <w:lang w:val="ru-RU"/>
        </w:rPr>
        <w:t>владеть видами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6721DD" w:rsidRPr="00713AD9" w:rsidRDefault="00713AD9">
      <w:pPr>
        <w:numPr>
          <w:ilvl w:val="0"/>
          <w:numId w:val="10"/>
        </w:numPr>
        <w:spacing w:after="0" w:line="264" w:lineRule="auto"/>
        <w:jc w:val="both"/>
        <w:rPr>
          <w:lang w:val="ru-RU"/>
        </w:rPr>
      </w:pPr>
      <w:r w:rsidRPr="00713AD9">
        <w:rPr>
          <w:rFonts w:ascii="Times New Roman" w:hAnsi="Times New Roman"/>
          <w:color w:val="000000"/>
          <w:sz w:val="28"/>
          <w:lang w:val="ru-RU"/>
        </w:rPr>
        <w:t>владеть научной терминологией, ключевыми понятиями и методами;</w:t>
      </w:r>
    </w:p>
    <w:p w:rsidR="006721DD" w:rsidRPr="00713AD9" w:rsidRDefault="00713AD9">
      <w:pPr>
        <w:numPr>
          <w:ilvl w:val="0"/>
          <w:numId w:val="10"/>
        </w:numPr>
        <w:spacing w:after="0" w:line="264" w:lineRule="auto"/>
        <w:jc w:val="both"/>
        <w:rPr>
          <w:lang w:val="ru-RU"/>
        </w:rPr>
      </w:pPr>
      <w:r w:rsidRPr="00713AD9">
        <w:rPr>
          <w:rFonts w:ascii="Times New Roman" w:hAnsi="Times New Roman"/>
          <w:color w:val="000000"/>
          <w:sz w:val="28"/>
          <w:lang w:val="ru-RU"/>
        </w:rPr>
        <w:t>формулировать собственные задачи в образовательной деятельности и жизненных ситуациях;</w:t>
      </w:r>
    </w:p>
    <w:p w:rsidR="006721DD" w:rsidRPr="00713AD9" w:rsidRDefault="00713AD9">
      <w:pPr>
        <w:numPr>
          <w:ilvl w:val="0"/>
          <w:numId w:val="10"/>
        </w:numPr>
        <w:spacing w:after="0" w:line="264" w:lineRule="auto"/>
        <w:jc w:val="both"/>
        <w:rPr>
          <w:lang w:val="ru-RU"/>
        </w:rPr>
      </w:pPr>
      <w:r w:rsidRPr="00713AD9">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6721DD" w:rsidRPr="00713AD9" w:rsidRDefault="00713AD9">
      <w:pPr>
        <w:numPr>
          <w:ilvl w:val="0"/>
          <w:numId w:val="10"/>
        </w:numPr>
        <w:spacing w:after="0" w:line="264" w:lineRule="auto"/>
        <w:jc w:val="both"/>
        <w:rPr>
          <w:lang w:val="ru-RU"/>
        </w:rPr>
      </w:pPr>
      <w:r w:rsidRPr="00713AD9">
        <w:rPr>
          <w:rFonts w:ascii="Times New Roman" w:hAnsi="Times New Roman"/>
          <w:color w:val="000000"/>
          <w:sz w:val="28"/>
          <w:lang w:val="ru-RU"/>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6721DD" w:rsidRPr="00713AD9" w:rsidRDefault="00713AD9">
      <w:pPr>
        <w:numPr>
          <w:ilvl w:val="0"/>
          <w:numId w:val="10"/>
        </w:numPr>
        <w:spacing w:after="0" w:line="264" w:lineRule="auto"/>
        <w:jc w:val="both"/>
        <w:rPr>
          <w:lang w:val="ru-RU"/>
        </w:rPr>
      </w:pPr>
      <w:r w:rsidRPr="00713AD9">
        <w:rPr>
          <w:rFonts w:ascii="Times New Roman" w:hAnsi="Times New Roman"/>
          <w:color w:val="000000"/>
          <w:sz w:val="28"/>
          <w:lang w:val="ru-RU"/>
        </w:rPr>
        <w:t>давать оценку новым ситуациям, оценивать приобретённый опыт;</w:t>
      </w:r>
    </w:p>
    <w:p w:rsidR="006721DD" w:rsidRPr="00713AD9" w:rsidRDefault="00713AD9">
      <w:pPr>
        <w:numPr>
          <w:ilvl w:val="0"/>
          <w:numId w:val="10"/>
        </w:numPr>
        <w:spacing w:after="0" w:line="264" w:lineRule="auto"/>
        <w:jc w:val="both"/>
        <w:rPr>
          <w:lang w:val="ru-RU"/>
        </w:rPr>
      </w:pPr>
      <w:r w:rsidRPr="00713AD9">
        <w:rPr>
          <w:rFonts w:ascii="Times New Roman" w:hAnsi="Times New Roman"/>
          <w:color w:val="000000"/>
          <w:sz w:val="28"/>
          <w:lang w:val="ru-RU"/>
        </w:rPr>
        <w:t xml:space="preserve">уметь переносить знания в познавательную и практическую области жизнедеятельности; </w:t>
      </w:r>
    </w:p>
    <w:p w:rsidR="006721DD" w:rsidRPr="00713AD9" w:rsidRDefault="00713AD9">
      <w:pPr>
        <w:numPr>
          <w:ilvl w:val="0"/>
          <w:numId w:val="10"/>
        </w:numPr>
        <w:spacing w:after="0" w:line="264" w:lineRule="auto"/>
        <w:jc w:val="both"/>
        <w:rPr>
          <w:lang w:val="ru-RU"/>
        </w:rPr>
      </w:pPr>
      <w:r w:rsidRPr="00713AD9">
        <w:rPr>
          <w:rFonts w:ascii="Times New Roman" w:hAnsi="Times New Roman"/>
          <w:color w:val="000000"/>
          <w:sz w:val="28"/>
          <w:lang w:val="ru-RU"/>
        </w:rPr>
        <w:t>уметь интегрировать знания из разных предметных областей;</w:t>
      </w:r>
    </w:p>
    <w:p w:rsidR="006721DD" w:rsidRPr="00713AD9" w:rsidRDefault="00713AD9">
      <w:pPr>
        <w:numPr>
          <w:ilvl w:val="0"/>
          <w:numId w:val="10"/>
        </w:numPr>
        <w:spacing w:after="0" w:line="264" w:lineRule="auto"/>
        <w:jc w:val="both"/>
        <w:rPr>
          <w:lang w:val="ru-RU"/>
        </w:rPr>
      </w:pPr>
      <w:r w:rsidRPr="00713AD9">
        <w:rPr>
          <w:rFonts w:ascii="Times New Roman" w:hAnsi="Times New Roman"/>
          <w:color w:val="000000"/>
          <w:sz w:val="28"/>
          <w:lang w:val="ru-RU"/>
        </w:rPr>
        <w:lastRenderedPageBreak/>
        <w:t>выдвигать новые идеи, предлагать оригинальные подходы и решения, ставить проблемы и задачи, допускающие альтернативные решения;</w:t>
      </w:r>
    </w:p>
    <w:p w:rsidR="006721DD" w:rsidRDefault="00713AD9">
      <w:pPr>
        <w:spacing w:after="0" w:line="264" w:lineRule="auto"/>
        <w:ind w:firstLine="600"/>
        <w:jc w:val="both"/>
      </w:pPr>
      <w:r>
        <w:rPr>
          <w:rFonts w:ascii="Times New Roman" w:hAnsi="Times New Roman"/>
          <w:b/>
          <w:color w:val="000000"/>
          <w:sz w:val="28"/>
        </w:rPr>
        <w:t>в) работа с информацией:</w:t>
      </w:r>
    </w:p>
    <w:p w:rsidR="006721DD" w:rsidRPr="00713AD9" w:rsidRDefault="00713AD9">
      <w:pPr>
        <w:numPr>
          <w:ilvl w:val="0"/>
          <w:numId w:val="11"/>
        </w:numPr>
        <w:spacing w:after="0" w:line="264" w:lineRule="auto"/>
        <w:jc w:val="both"/>
        <w:rPr>
          <w:lang w:val="ru-RU"/>
        </w:rPr>
      </w:pPr>
      <w:r w:rsidRPr="00713AD9">
        <w:rPr>
          <w:rFonts w:ascii="Times New Roman" w:hAnsi="Times New Roman"/>
          <w:color w:val="000000"/>
          <w:sz w:val="28"/>
          <w:lang w:val="ru-RU"/>
        </w:rP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rsidR="006721DD" w:rsidRPr="00713AD9" w:rsidRDefault="00713AD9">
      <w:pPr>
        <w:numPr>
          <w:ilvl w:val="0"/>
          <w:numId w:val="11"/>
        </w:numPr>
        <w:spacing w:after="0" w:line="264" w:lineRule="auto"/>
        <w:jc w:val="both"/>
        <w:rPr>
          <w:lang w:val="ru-RU"/>
        </w:rPr>
      </w:pPr>
      <w:r w:rsidRPr="00713AD9">
        <w:rPr>
          <w:rFonts w:ascii="Times New Roman" w:hAnsi="Times New Roman"/>
          <w:color w:val="000000"/>
          <w:sz w:val="28"/>
          <w:lang w:val="ru-RU"/>
        </w:rPr>
        <w:t>выбирать оптимальную форму представления и визуализации информации с учётом её назначения (тексты, картосхемы, диаграммы и т. д.);</w:t>
      </w:r>
    </w:p>
    <w:p w:rsidR="006721DD" w:rsidRDefault="00713AD9">
      <w:pPr>
        <w:numPr>
          <w:ilvl w:val="0"/>
          <w:numId w:val="11"/>
        </w:numPr>
        <w:spacing w:after="0" w:line="264" w:lineRule="auto"/>
        <w:jc w:val="both"/>
      </w:pPr>
      <w:r>
        <w:rPr>
          <w:rFonts w:ascii="Times New Roman" w:hAnsi="Times New Roman"/>
          <w:color w:val="000000"/>
          <w:sz w:val="28"/>
        </w:rPr>
        <w:t xml:space="preserve">оценивать достоверность информации; </w:t>
      </w:r>
    </w:p>
    <w:p w:rsidR="006721DD" w:rsidRPr="00713AD9" w:rsidRDefault="00713AD9">
      <w:pPr>
        <w:numPr>
          <w:ilvl w:val="0"/>
          <w:numId w:val="11"/>
        </w:numPr>
        <w:spacing w:after="0" w:line="264" w:lineRule="auto"/>
        <w:jc w:val="both"/>
        <w:rPr>
          <w:lang w:val="ru-RU"/>
        </w:rPr>
      </w:pPr>
      <w:r w:rsidRPr="00713AD9">
        <w:rPr>
          <w:rFonts w:ascii="Times New Roman" w:hAnsi="Times New Roman"/>
          <w:color w:val="000000"/>
          <w:sz w:val="28"/>
          <w:lang w:val="ru-RU"/>
        </w:rPr>
        <w:t>использовать средства информационных и коммуникационных технологий (в том числе и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6721DD" w:rsidRPr="00713AD9" w:rsidRDefault="00713AD9">
      <w:pPr>
        <w:numPr>
          <w:ilvl w:val="0"/>
          <w:numId w:val="11"/>
        </w:numPr>
        <w:spacing w:after="0" w:line="264" w:lineRule="auto"/>
        <w:jc w:val="both"/>
        <w:rPr>
          <w:lang w:val="ru-RU"/>
        </w:rPr>
      </w:pPr>
      <w:r w:rsidRPr="00713AD9">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Овладение универсальными коммуникативными действиями: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а) общение: </w:t>
      </w:r>
    </w:p>
    <w:p w:rsidR="006721DD" w:rsidRPr="00713AD9" w:rsidRDefault="00713AD9">
      <w:pPr>
        <w:numPr>
          <w:ilvl w:val="0"/>
          <w:numId w:val="12"/>
        </w:numPr>
        <w:spacing w:after="0" w:line="264" w:lineRule="auto"/>
        <w:jc w:val="both"/>
        <w:rPr>
          <w:lang w:val="ru-RU"/>
        </w:rPr>
      </w:pPr>
      <w:r w:rsidRPr="00713AD9">
        <w:rPr>
          <w:rFonts w:ascii="Times New Roman" w:hAnsi="Times New Roman"/>
          <w:color w:val="000000"/>
          <w:sz w:val="28"/>
          <w:lang w:val="ru-RU"/>
        </w:rPr>
        <w:t>владеть различными способами общения и взаимодействия;</w:t>
      </w:r>
    </w:p>
    <w:p w:rsidR="006721DD" w:rsidRPr="00713AD9" w:rsidRDefault="00713AD9">
      <w:pPr>
        <w:numPr>
          <w:ilvl w:val="0"/>
          <w:numId w:val="12"/>
        </w:numPr>
        <w:spacing w:after="0" w:line="264" w:lineRule="auto"/>
        <w:jc w:val="both"/>
        <w:rPr>
          <w:lang w:val="ru-RU"/>
        </w:rPr>
      </w:pPr>
      <w:r w:rsidRPr="00713AD9">
        <w:rPr>
          <w:rFonts w:ascii="Times New Roman" w:hAnsi="Times New Roman"/>
          <w:color w:val="000000"/>
          <w:sz w:val="28"/>
          <w:lang w:val="ru-RU"/>
        </w:rPr>
        <w:t>аргументированно вести диалог, уметь смягчать конфликтные ситуации;</w:t>
      </w:r>
    </w:p>
    <w:p w:rsidR="006721DD" w:rsidRPr="00713AD9" w:rsidRDefault="00713AD9">
      <w:pPr>
        <w:numPr>
          <w:ilvl w:val="0"/>
          <w:numId w:val="12"/>
        </w:numPr>
        <w:spacing w:after="0" w:line="264" w:lineRule="auto"/>
        <w:jc w:val="both"/>
        <w:rPr>
          <w:lang w:val="ru-RU"/>
        </w:rPr>
      </w:pPr>
      <w:r w:rsidRPr="00713AD9">
        <w:rPr>
          <w:rFonts w:ascii="Times New Roman" w:hAnsi="Times New Roman"/>
          <w:color w:val="000000"/>
          <w:sz w:val="28"/>
          <w:lang w:val="ru-RU"/>
        </w:rPr>
        <w:t>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rsidR="006721DD" w:rsidRPr="00713AD9" w:rsidRDefault="00713AD9">
      <w:pPr>
        <w:numPr>
          <w:ilvl w:val="0"/>
          <w:numId w:val="12"/>
        </w:numPr>
        <w:spacing w:after="0" w:line="264" w:lineRule="auto"/>
        <w:jc w:val="both"/>
        <w:rPr>
          <w:lang w:val="ru-RU"/>
        </w:rPr>
      </w:pPr>
      <w:r w:rsidRPr="00713AD9">
        <w:rPr>
          <w:rFonts w:ascii="Times New Roman" w:hAnsi="Times New Roman"/>
          <w:color w:val="000000"/>
          <w:sz w:val="28"/>
          <w:lang w:val="ru-RU"/>
        </w:rPr>
        <w:t>развёрнуто и логично излагать свою точку зрения по географическим аспектам различных вопросов с использованием языковых средств;</w:t>
      </w:r>
    </w:p>
    <w:p w:rsidR="006721DD" w:rsidRDefault="00713AD9">
      <w:pPr>
        <w:spacing w:after="0" w:line="264" w:lineRule="auto"/>
        <w:ind w:firstLine="600"/>
        <w:jc w:val="both"/>
      </w:pPr>
      <w:r>
        <w:rPr>
          <w:rFonts w:ascii="Times New Roman" w:hAnsi="Times New Roman"/>
          <w:b/>
          <w:color w:val="000000"/>
          <w:sz w:val="28"/>
        </w:rPr>
        <w:t xml:space="preserve">б) совместная деятельность: </w:t>
      </w:r>
    </w:p>
    <w:p w:rsidR="006721DD" w:rsidRPr="00713AD9" w:rsidRDefault="00713AD9">
      <w:pPr>
        <w:numPr>
          <w:ilvl w:val="0"/>
          <w:numId w:val="13"/>
        </w:numPr>
        <w:spacing w:after="0" w:line="264" w:lineRule="auto"/>
        <w:jc w:val="both"/>
        <w:rPr>
          <w:lang w:val="ru-RU"/>
        </w:rPr>
      </w:pPr>
      <w:r w:rsidRPr="00713AD9">
        <w:rPr>
          <w:rFonts w:ascii="Times New Roman" w:hAnsi="Times New Roman"/>
          <w:color w:val="000000"/>
          <w:sz w:val="28"/>
          <w:lang w:val="ru-RU"/>
        </w:rPr>
        <w:t>использовать преимущества командной и индивидуальной работы;</w:t>
      </w:r>
    </w:p>
    <w:p w:rsidR="006721DD" w:rsidRPr="00713AD9" w:rsidRDefault="00713AD9">
      <w:pPr>
        <w:numPr>
          <w:ilvl w:val="0"/>
          <w:numId w:val="13"/>
        </w:numPr>
        <w:spacing w:after="0" w:line="264" w:lineRule="auto"/>
        <w:jc w:val="both"/>
        <w:rPr>
          <w:lang w:val="ru-RU"/>
        </w:rPr>
      </w:pPr>
      <w:r w:rsidRPr="00713AD9">
        <w:rPr>
          <w:rFonts w:ascii="Times New Roman" w:hAnsi="Times New Roman"/>
          <w:color w:val="000000"/>
          <w:sz w:val="28"/>
          <w:lang w:val="ru-RU"/>
        </w:rPr>
        <w:t xml:space="preserve">выбирать тематику и </w:t>
      </w:r>
      <w:proofErr w:type="gramStart"/>
      <w:r w:rsidRPr="00713AD9">
        <w:rPr>
          <w:rFonts w:ascii="Times New Roman" w:hAnsi="Times New Roman"/>
          <w:color w:val="000000"/>
          <w:sz w:val="28"/>
          <w:lang w:val="ru-RU"/>
        </w:rPr>
        <w:t>методы совместных действий с учётом общих интересов</w:t>
      </w:r>
      <w:proofErr w:type="gramEnd"/>
      <w:r w:rsidRPr="00713AD9">
        <w:rPr>
          <w:rFonts w:ascii="Times New Roman" w:hAnsi="Times New Roman"/>
          <w:color w:val="000000"/>
          <w:sz w:val="28"/>
          <w:lang w:val="ru-RU"/>
        </w:rPr>
        <w:t xml:space="preserve"> и возможностей каждого члена коллектива; </w:t>
      </w:r>
    </w:p>
    <w:p w:rsidR="006721DD" w:rsidRPr="00713AD9" w:rsidRDefault="00713AD9">
      <w:pPr>
        <w:numPr>
          <w:ilvl w:val="0"/>
          <w:numId w:val="13"/>
        </w:numPr>
        <w:spacing w:after="0" w:line="264" w:lineRule="auto"/>
        <w:jc w:val="both"/>
        <w:rPr>
          <w:lang w:val="ru-RU"/>
        </w:rPr>
      </w:pPr>
      <w:r w:rsidRPr="00713AD9">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6721DD" w:rsidRPr="00713AD9" w:rsidRDefault="00713AD9">
      <w:pPr>
        <w:numPr>
          <w:ilvl w:val="0"/>
          <w:numId w:val="13"/>
        </w:numPr>
        <w:spacing w:after="0" w:line="264" w:lineRule="auto"/>
        <w:jc w:val="both"/>
        <w:rPr>
          <w:lang w:val="ru-RU"/>
        </w:rPr>
      </w:pPr>
      <w:r w:rsidRPr="00713AD9">
        <w:rPr>
          <w:rFonts w:ascii="Times New Roman" w:hAnsi="Times New Roman"/>
          <w:color w:val="000000"/>
          <w:sz w:val="28"/>
          <w:lang w:val="ru-RU"/>
        </w:rPr>
        <w:lastRenderedPageBreak/>
        <w:t>оценивать качество своего вклада и каждого участника команды в общий результат по разработанным критериям;</w:t>
      </w:r>
    </w:p>
    <w:p w:rsidR="006721DD" w:rsidRPr="00713AD9" w:rsidRDefault="00713AD9">
      <w:pPr>
        <w:numPr>
          <w:ilvl w:val="0"/>
          <w:numId w:val="13"/>
        </w:numPr>
        <w:spacing w:after="0" w:line="264" w:lineRule="auto"/>
        <w:jc w:val="both"/>
        <w:rPr>
          <w:lang w:val="ru-RU"/>
        </w:rPr>
      </w:pPr>
      <w:r w:rsidRPr="00713AD9">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Овладение универсальными регулятивными действиями: </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а) самоорганизация: </w:t>
      </w:r>
    </w:p>
    <w:p w:rsidR="006721DD" w:rsidRPr="00713AD9" w:rsidRDefault="00713AD9">
      <w:pPr>
        <w:numPr>
          <w:ilvl w:val="0"/>
          <w:numId w:val="14"/>
        </w:numPr>
        <w:spacing w:after="0" w:line="264" w:lineRule="auto"/>
        <w:jc w:val="both"/>
        <w:rPr>
          <w:lang w:val="ru-RU"/>
        </w:rPr>
      </w:pPr>
      <w:r w:rsidRPr="00713AD9">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6721DD" w:rsidRPr="00713AD9" w:rsidRDefault="00713AD9">
      <w:pPr>
        <w:numPr>
          <w:ilvl w:val="0"/>
          <w:numId w:val="14"/>
        </w:numPr>
        <w:spacing w:after="0" w:line="264" w:lineRule="auto"/>
        <w:jc w:val="both"/>
        <w:rPr>
          <w:lang w:val="ru-RU"/>
        </w:rPr>
      </w:pPr>
      <w:r w:rsidRPr="00713AD9">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6721DD" w:rsidRDefault="00713AD9">
      <w:pPr>
        <w:numPr>
          <w:ilvl w:val="0"/>
          <w:numId w:val="14"/>
        </w:numPr>
        <w:spacing w:after="0" w:line="264" w:lineRule="auto"/>
        <w:jc w:val="both"/>
      </w:pPr>
      <w:r>
        <w:rPr>
          <w:rFonts w:ascii="Times New Roman" w:hAnsi="Times New Roman"/>
          <w:color w:val="000000"/>
          <w:sz w:val="28"/>
        </w:rPr>
        <w:t>давать оценку новым ситуациям;</w:t>
      </w:r>
    </w:p>
    <w:p w:rsidR="006721DD" w:rsidRPr="00713AD9" w:rsidRDefault="00713AD9">
      <w:pPr>
        <w:numPr>
          <w:ilvl w:val="0"/>
          <w:numId w:val="14"/>
        </w:numPr>
        <w:spacing w:after="0" w:line="264" w:lineRule="auto"/>
        <w:jc w:val="both"/>
        <w:rPr>
          <w:lang w:val="ru-RU"/>
        </w:rPr>
      </w:pPr>
      <w:r w:rsidRPr="00713AD9">
        <w:rPr>
          <w:rFonts w:ascii="Times New Roman" w:hAnsi="Times New Roman"/>
          <w:color w:val="000000"/>
          <w:sz w:val="28"/>
          <w:lang w:val="ru-RU"/>
        </w:rPr>
        <w:t>расширять рамки учебного предмета на основе личных предпочтений;</w:t>
      </w:r>
    </w:p>
    <w:p w:rsidR="006721DD" w:rsidRPr="00713AD9" w:rsidRDefault="00713AD9">
      <w:pPr>
        <w:numPr>
          <w:ilvl w:val="0"/>
          <w:numId w:val="14"/>
        </w:numPr>
        <w:spacing w:after="0" w:line="264" w:lineRule="auto"/>
        <w:jc w:val="both"/>
        <w:rPr>
          <w:lang w:val="ru-RU"/>
        </w:rPr>
      </w:pPr>
      <w:r w:rsidRPr="00713AD9">
        <w:rPr>
          <w:rFonts w:ascii="Times New Roman" w:hAnsi="Times New Roman"/>
          <w:color w:val="000000"/>
          <w:sz w:val="28"/>
          <w:lang w:val="ru-RU"/>
        </w:rPr>
        <w:t>делать осознанный выбор, аргументировать его, брать ответственность за решение;</w:t>
      </w:r>
    </w:p>
    <w:p w:rsidR="006721DD" w:rsidRDefault="00713AD9">
      <w:pPr>
        <w:numPr>
          <w:ilvl w:val="0"/>
          <w:numId w:val="14"/>
        </w:numPr>
        <w:spacing w:after="0" w:line="264" w:lineRule="auto"/>
        <w:jc w:val="both"/>
      </w:pPr>
      <w:r>
        <w:rPr>
          <w:rFonts w:ascii="Times New Roman" w:hAnsi="Times New Roman"/>
          <w:color w:val="000000"/>
          <w:sz w:val="28"/>
        </w:rPr>
        <w:t>оценивать приобретённый опыт;</w:t>
      </w:r>
    </w:p>
    <w:p w:rsidR="006721DD" w:rsidRPr="00713AD9" w:rsidRDefault="00713AD9">
      <w:pPr>
        <w:numPr>
          <w:ilvl w:val="0"/>
          <w:numId w:val="14"/>
        </w:numPr>
        <w:spacing w:after="0" w:line="264" w:lineRule="auto"/>
        <w:jc w:val="both"/>
        <w:rPr>
          <w:lang w:val="ru-RU"/>
        </w:rPr>
      </w:pPr>
      <w:r w:rsidRPr="00713AD9">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6721DD" w:rsidRDefault="00713AD9">
      <w:pPr>
        <w:spacing w:after="0" w:line="264" w:lineRule="auto"/>
        <w:ind w:firstLine="600"/>
        <w:jc w:val="both"/>
      </w:pPr>
      <w:r>
        <w:rPr>
          <w:rFonts w:ascii="Times New Roman" w:hAnsi="Times New Roman"/>
          <w:b/>
          <w:color w:val="000000"/>
          <w:sz w:val="28"/>
        </w:rPr>
        <w:t>б) самоконтроль:</w:t>
      </w:r>
    </w:p>
    <w:p w:rsidR="006721DD" w:rsidRPr="00713AD9" w:rsidRDefault="00713AD9">
      <w:pPr>
        <w:numPr>
          <w:ilvl w:val="0"/>
          <w:numId w:val="15"/>
        </w:numPr>
        <w:spacing w:after="0" w:line="264" w:lineRule="auto"/>
        <w:jc w:val="both"/>
        <w:rPr>
          <w:lang w:val="ru-RU"/>
        </w:rPr>
      </w:pPr>
      <w:r w:rsidRPr="00713AD9">
        <w:rPr>
          <w:rFonts w:ascii="Times New Roman" w:hAnsi="Times New Roman"/>
          <w:color w:val="000000"/>
          <w:sz w:val="28"/>
          <w:lang w:val="ru-RU"/>
        </w:rPr>
        <w:t xml:space="preserve">давать оценку новым ситуациям, оценивать соответствие результатов целям; </w:t>
      </w:r>
    </w:p>
    <w:p w:rsidR="006721DD" w:rsidRPr="00713AD9" w:rsidRDefault="00713AD9">
      <w:pPr>
        <w:numPr>
          <w:ilvl w:val="0"/>
          <w:numId w:val="15"/>
        </w:numPr>
        <w:spacing w:after="0" w:line="264" w:lineRule="auto"/>
        <w:jc w:val="both"/>
        <w:rPr>
          <w:lang w:val="ru-RU"/>
        </w:rPr>
      </w:pPr>
      <w:r w:rsidRPr="00713AD9">
        <w:rPr>
          <w:rFonts w:ascii="Times New Roman" w:hAnsi="Times New Roman"/>
          <w:color w:val="000000"/>
          <w:sz w:val="28"/>
          <w:lang w:val="ru-RU"/>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6721DD" w:rsidRPr="00713AD9" w:rsidRDefault="00713AD9">
      <w:pPr>
        <w:numPr>
          <w:ilvl w:val="0"/>
          <w:numId w:val="15"/>
        </w:numPr>
        <w:spacing w:after="0" w:line="264" w:lineRule="auto"/>
        <w:jc w:val="both"/>
        <w:rPr>
          <w:lang w:val="ru-RU"/>
        </w:rPr>
      </w:pPr>
      <w:r w:rsidRPr="00713AD9">
        <w:rPr>
          <w:rFonts w:ascii="Times New Roman" w:hAnsi="Times New Roman"/>
          <w:color w:val="000000"/>
          <w:sz w:val="28"/>
          <w:lang w:val="ru-RU"/>
        </w:rPr>
        <w:t xml:space="preserve">оценивать риски и своевременно принимать решения по их снижению; </w:t>
      </w:r>
    </w:p>
    <w:p w:rsidR="006721DD" w:rsidRPr="00713AD9" w:rsidRDefault="00713AD9">
      <w:pPr>
        <w:numPr>
          <w:ilvl w:val="0"/>
          <w:numId w:val="15"/>
        </w:numPr>
        <w:spacing w:after="0" w:line="264" w:lineRule="auto"/>
        <w:jc w:val="both"/>
        <w:rPr>
          <w:lang w:val="ru-RU"/>
        </w:rPr>
      </w:pPr>
      <w:r w:rsidRPr="00713AD9">
        <w:rPr>
          <w:rFonts w:ascii="Times New Roman" w:hAnsi="Times New Roman"/>
          <w:color w:val="000000"/>
          <w:sz w:val="28"/>
          <w:lang w:val="ru-RU"/>
        </w:rPr>
        <w:t>использовать приёмы рефлексии для оценки ситуации, выбора верного решения;</w:t>
      </w:r>
    </w:p>
    <w:p w:rsidR="006721DD" w:rsidRPr="00713AD9" w:rsidRDefault="00713AD9">
      <w:pPr>
        <w:numPr>
          <w:ilvl w:val="0"/>
          <w:numId w:val="15"/>
        </w:numPr>
        <w:spacing w:after="0" w:line="264" w:lineRule="auto"/>
        <w:jc w:val="both"/>
        <w:rPr>
          <w:lang w:val="ru-RU"/>
        </w:rPr>
      </w:pPr>
      <w:r w:rsidRPr="00713AD9">
        <w:rPr>
          <w:rFonts w:ascii="Times New Roman" w:hAnsi="Times New Roman"/>
          <w:color w:val="000000"/>
          <w:sz w:val="28"/>
          <w:lang w:val="ru-RU"/>
        </w:rPr>
        <w:t>принимать мотивы и аргументы других при анализе результатов деятельности;</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в) эмоциональный интеллект, предполагающий сформированность:</w:t>
      </w:r>
    </w:p>
    <w:p w:rsidR="006721DD" w:rsidRPr="00713AD9" w:rsidRDefault="00713AD9">
      <w:pPr>
        <w:numPr>
          <w:ilvl w:val="0"/>
          <w:numId w:val="16"/>
        </w:numPr>
        <w:spacing w:after="0" w:line="264" w:lineRule="auto"/>
        <w:jc w:val="both"/>
        <w:rPr>
          <w:lang w:val="ru-RU"/>
        </w:rPr>
      </w:pPr>
      <w:r w:rsidRPr="00713AD9">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6721DD" w:rsidRPr="00713AD9" w:rsidRDefault="00713AD9">
      <w:pPr>
        <w:numPr>
          <w:ilvl w:val="0"/>
          <w:numId w:val="16"/>
        </w:numPr>
        <w:spacing w:after="0" w:line="264" w:lineRule="auto"/>
        <w:jc w:val="both"/>
        <w:rPr>
          <w:lang w:val="ru-RU"/>
        </w:rPr>
      </w:pPr>
      <w:r w:rsidRPr="00713AD9">
        <w:rPr>
          <w:rFonts w:ascii="Times New Roman" w:hAnsi="Times New Roman"/>
          <w:color w:val="000000"/>
          <w:sz w:val="28"/>
          <w:lang w:val="ru-RU"/>
        </w:rPr>
        <w:t xml:space="preserve">саморегулирования, включающего самоконтроль, умение принимать ответственность за своё поведение, способность адаптироваться к </w:t>
      </w:r>
      <w:r w:rsidRPr="00713AD9">
        <w:rPr>
          <w:rFonts w:ascii="Times New Roman" w:hAnsi="Times New Roman"/>
          <w:color w:val="000000"/>
          <w:sz w:val="28"/>
          <w:lang w:val="ru-RU"/>
        </w:rPr>
        <w:lastRenderedPageBreak/>
        <w:t>эмоциональным изменениям и проявлять гибкость, быть открытым новому;</w:t>
      </w:r>
    </w:p>
    <w:p w:rsidR="006721DD" w:rsidRPr="00713AD9" w:rsidRDefault="00713AD9">
      <w:pPr>
        <w:numPr>
          <w:ilvl w:val="0"/>
          <w:numId w:val="16"/>
        </w:numPr>
        <w:spacing w:after="0" w:line="264" w:lineRule="auto"/>
        <w:jc w:val="both"/>
        <w:rPr>
          <w:lang w:val="ru-RU"/>
        </w:rPr>
      </w:pPr>
      <w:r w:rsidRPr="00713AD9">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6721DD" w:rsidRPr="00713AD9" w:rsidRDefault="00713AD9">
      <w:pPr>
        <w:numPr>
          <w:ilvl w:val="0"/>
          <w:numId w:val="16"/>
        </w:numPr>
        <w:spacing w:after="0" w:line="264" w:lineRule="auto"/>
        <w:jc w:val="both"/>
        <w:rPr>
          <w:lang w:val="ru-RU"/>
        </w:rPr>
      </w:pPr>
      <w:r w:rsidRPr="00713AD9">
        <w:rPr>
          <w:rFonts w:ascii="Times New Roman" w:hAnsi="Times New Roman"/>
          <w:color w:val="000000"/>
          <w:sz w:val="28"/>
          <w:lang w:val="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6721DD" w:rsidRPr="00713AD9" w:rsidRDefault="00713AD9">
      <w:pPr>
        <w:numPr>
          <w:ilvl w:val="0"/>
          <w:numId w:val="16"/>
        </w:numPr>
        <w:spacing w:after="0" w:line="264" w:lineRule="auto"/>
        <w:jc w:val="both"/>
        <w:rPr>
          <w:lang w:val="ru-RU"/>
        </w:rPr>
      </w:pPr>
      <w:r w:rsidRPr="00713AD9">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г) принятие себя и других:</w:t>
      </w:r>
    </w:p>
    <w:p w:rsidR="006721DD" w:rsidRPr="00713AD9" w:rsidRDefault="00713AD9">
      <w:pPr>
        <w:numPr>
          <w:ilvl w:val="0"/>
          <w:numId w:val="17"/>
        </w:numPr>
        <w:spacing w:after="0" w:line="264" w:lineRule="auto"/>
        <w:jc w:val="both"/>
        <w:rPr>
          <w:lang w:val="ru-RU"/>
        </w:rPr>
      </w:pPr>
      <w:r w:rsidRPr="00713AD9">
        <w:rPr>
          <w:rFonts w:ascii="Times New Roman" w:hAnsi="Times New Roman"/>
          <w:color w:val="000000"/>
          <w:sz w:val="28"/>
          <w:lang w:val="ru-RU"/>
        </w:rPr>
        <w:t>принимать себя, понимая свои недостатки и достоинства;</w:t>
      </w:r>
    </w:p>
    <w:p w:rsidR="006721DD" w:rsidRPr="00713AD9" w:rsidRDefault="00713AD9">
      <w:pPr>
        <w:numPr>
          <w:ilvl w:val="0"/>
          <w:numId w:val="17"/>
        </w:numPr>
        <w:spacing w:after="0" w:line="264" w:lineRule="auto"/>
        <w:jc w:val="both"/>
        <w:rPr>
          <w:lang w:val="ru-RU"/>
        </w:rPr>
      </w:pPr>
      <w:r w:rsidRPr="00713AD9">
        <w:rPr>
          <w:rFonts w:ascii="Times New Roman" w:hAnsi="Times New Roman"/>
          <w:color w:val="000000"/>
          <w:sz w:val="28"/>
          <w:lang w:val="ru-RU"/>
        </w:rPr>
        <w:t>принимать мотивы и аргументы других при анализе результатов деятельности;</w:t>
      </w:r>
    </w:p>
    <w:p w:rsidR="006721DD" w:rsidRPr="00713AD9" w:rsidRDefault="00713AD9">
      <w:pPr>
        <w:numPr>
          <w:ilvl w:val="0"/>
          <w:numId w:val="17"/>
        </w:numPr>
        <w:spacing w:after="0" w:line="264" w:lineRule="auto"/>
        <w:jc w:val="both"/>
        <w:rPr>
          <w:lang w:val="ru-RU"/>
        </w:rPr>
      </w:pPr>
      <w:r w:rsidRPr="00713AD9">
        <w:rPr>
          <w:rFonts w:ascii="Times New Roman" w:hAnsi="Times New Roman"/>
          <w:color w:val="000000"/>
          <w:sz w:val="28"/>
          <w:lang w:val="ru-RU"/>
        </w:rPr>
        <w:t>признавать своё право и право других на ошибки;</w:t>
      </w:r>
    </w:p>
    <w:p w:rsidR="006721DD" w:rsidRPr="00713AD9" w:rsidRDefault="00713AD9">
      <w:pPr>
        <w:numPr>
          <w:ilvl w:val="0"/>
          <w:numId w:val="17"/>
        </w:numPr>
        <w:spacing w:after="0" w:line="264" w:lineRule="auto"/>
        <w:jc w:val="both"/>
        <w:rPr>
          <w:lang w:val="ru-RU"/>
        </w:rPr>
      </w:pPr>
      <w:r w:rsidRPr="00713AD9">
        <w:rPr>
          <w:rFonts w:ascii="Times New Roman" w:hAnsi="Times New Roman"/>
          <w:color w:val="000000"/>
          <w:sz w:val="28"/>
          <w:lang w:val="ru-RU"/>
        </w:rPr>
        <w:t>развивать способность понимать мир с позиции другого человека.</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 xml:space="preserve">ПРЕДМЕТНЫЕ РЕЗУЛЬТАТЫ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Требования к предметным результатам освоения курса географии на базовом уровне должны отражать:</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10 КЛАСС</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объектов в пространстве;</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стран-лидеров по производству основных видов промышленной и сельскохозяйственной продукции, основных международных магистралей </w:t>
      </w:r>
      <w:r w:rsidRPr="00713AD9">
        <w:rPr>
          <w:rFonts w:ascii="Times New Roman" w:hAnsi="Times New Roman"/>
          <w:color w:val="000000"/>
          <w:sz w:val="28"/>
          <w:lang w:val="ru-RU"/>
        </w:rPr>
        <w:lastRenderedPageBreak/>
        <w:t>и транспортных узлов, стран-лидеров по запасам минеральных, лесных, земельных, водных ресурсов;</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урбанизацию, субурбанизацию, ложную урбанизацию, эмиграцию, иммиграцию, демографический взрыв и демографический кризис и распознавать их проявления в повседневной жизни;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(объёмы ВВП, промышленного, сельскохозяйственного производства и др.)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формулировать и/или обосновывать выводы на основе использования географических знаний;</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lastRenderedPageBreak/>
        <w:t>4) владение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определять и сравнивать по географическим картам различного содержания и другим источникам географической информации качественные </w:t>
      </w:r>
      <w:r w:rsidRPr="00713AD9">
        <w:rPr>
          <w:rFonts w:ascii="Times New Roman" w:hAnsi="Times New Roman"/>
          <w:color w:val="000000"/>
          <w:sz w:val="28"/>
          <w:lang w:val="ru-RU"/>
        </w:rPr>
        <w:lastRenderedPageBreak/>
        <w:t>и количественные показатели, характеризующие изученные географические объекты, процессы и явления;</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самостоятельно находить, отбирать и применять различные методы познания для решения практико-ориентированных задач;</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представлять в различных формах (графики, таблицы, схемы, диаграммы, карты и др.)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формулировать выводы и заключения на основе анализа и интерпретации информации из различных источников;</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 критически оценивать и интерпретировать информацию, получаемую из различных источников;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использовать различные источники географической информации для решения учебных и (или) практико-ориентированных задач;</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8) сформированность умений применять географические знания для объяснения изученных социально-экономических и геоэкологических процессов и явлений, в том числе: 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9) сформированность умений применять географические знания для оценки разнообразных явлений и процессов: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lastRenderedPageBreak/>
        <w:t>оценивать географические факторы, определяющие сущность и динамику важнейших социально-экономических и геоэкологических процессов;</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оценивать изученные социально-экономические и геоэкологические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объёмах выбросов парниковых газов в разных регионах мира, изменения геосистем в результате природных и антропогенных воздействий на примере регионов и стран мира, на планетарном уровне;</w:t>
      </w:r>
    </w:p>
    <w:p w:rsidR="006721DD" w:rsidRPr="00713AD9" w:rsidRDefault="00713AD9">
      <w:pPr>
        <w:spacing w:after="0" w:line="264" w:lineRule="auto"/>
        <w:ind w:firstLine="600"/>
        <w:jc w:val="both"/>
        <w:rPr>
          <w:lang w:val="ru-RU"/>
        </w:rPr>
      </w:pPr>
      <w:r w:rsidRPr="00713AD9">
        <w:rPr>
          <w:rFonts w:ascii="Times New Roman" w:hAnsi="Times New Roman"/>
          <w:b/>
          <w:color w:val="000000"/>
          <w:sz w:val="28"/>
          <w:lang w:val="ru-RU"/>
        </w:rPr>
        <w:t>11 КЛАСС</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определять роль географических наук в достижении целей устойчивого развития;</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регионов и стран в пространстве;</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использовать знания об основных географических закономерностях для определения географических факторов международной хозяйственной </w:t>
      </w:r>
      <w:r w:rsidRPr="00713AD9">
        <w:rPr>
          <w:rFonts w:ascii="Times New Roman" w:hAnsi="Times New Roman"/>
          <w:color w:val="000000"/>
          <w:sz w:val="28"/>
          <w:lang w:val="ru-RU"/>
        </w:rPr>
        <w:lastRenderedPageBreak/>
        <w:t xml:space="preserve">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устанавливать взаимосвязи между социально-экономическими и геоэкологическими процессами и явлениями в изученных странах; природными условиями и размещением населения, природными условиями и </w:t>
      </w:r>
      <w:proofErr w:type="gramStart"/>
      <w:r w:rsidRPr="00713AD9">
        <w:rPr>
          <w:rFonts w:ascii="Times New Roman" w:hAnsi="Times New Roman"/>
          <w:color w:val="000000"/>
          <w:sz w:val="28"/>
          <w:lang w:val="ru-RU"/>
        </w:rPr>
        <w:t>природно-ресурсным капиталом</w:t>
      </w:r>
      <w:proofErr w:type="gramEnd"/>
      <w:r w:rsidRPr="00713AD9">
        <w:rPr>
          <w:rFonts w:ascii="Times New Roman" w:hAnsi="Times New Roman"/>
          <w:color w:val="000000"/>
          <w:sz w:val="28"/>
          <w:lang w:val="ru-RU"/>
        </w:rPr>
        <w:t xml:space="preserve"> и отраслевой структурой хозяйства изученных стран;</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формулировать и/или обосновывать выводы на основе использования географических знаний;</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4) владение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 xml:space="preserve">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w:t>
      </w:r>
      <w:r w:rsidRPr="00713AD9">
        <w:rPr>
          <w:rFonts w:ascii="Times New Roman" w:hAnsi="Times New Roman"/>
          <w:color w:val="000000"/>
          <w:sz w:val="28"/>
          <w:lang w:val="ru-RU"/>
        </w:rPr>
        <w:lastRenderedPageBreak/>
        <w:t>цели и задачи проведения наблюдения/исследования; выбирать форму фиксации результатов наблюдения/исследования; формулировать обобщения и выводы по результатам наблюдения/исследования;</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и России);</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представлять в различных формах (графики, таблицы, схемы, диаграммы, карты и др.)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формулировать выводы и заключения на основе анализа и интерпретации информации из различных источников;</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lastRenderedPageBreak/>
        <w:t xml:space="preserve">критически оценивать и интерпретировать информацию, получаемую из различных источников; </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использовать различные источники географической информации для решения учебных и (или) практико-ориентированных задач;</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8) сформированность умений применять географические знания для объяснения изученных социально-экономических и геоэкологических явлений и процессов в странах мира: 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9) сформированность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изученные социально-экономические и геоэкологические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w:t>
      </w:r>
    </w:p>
    <w:p w:rsidR="006721DD" w:rsidRPr="00713AD9" w:rsidRDefault="00713AD9">
      <w:pPr>
        <w:spacing w:after="0" w:line="264" w:lineRule="auto"/>
        <w:ind w:firstLine="600"/>
        <w:jc w:val="both"/>
        <w:rPr>
          <w:lang w:val="ru-RU"/>
        </w:rPr>
      </w:pPr>
      <w:r w:rsidRPr="00713AD9">
        <w:rPr>
          <w:rFonts w:ascii="Times New Roman" w:hAnsi="Times New Roman"/>
          <w:color w:val="000000"/>
          <w:sz w:val="28"/>
          <w:lang w:val="ru-RU"/>
        </w:rPr>
        <w:t>приводить примеры взаимосвязи глобальных проблем; возможных путей решения глобальных проблем.</w:t>
      </w:r>
    </w:p>
    <w:p w:rsidR="006721DD" w:rsidRPr="00713AD9" w:rsidRDefault="006721DD">
      <w:pPr>
        <w:rPr>
          <w:lang w:val="ru-RU"/>
        </w:rPr>
        <w:sectPr w:rsidR="006721DD" w:rsidRPr="00713AD9">
          <w:pgSz w:w="11906" w:h="16383"/>
          <w:pgMar w:top="1134" w:right="850" w:bottom="1134" w:left="1701" w:header="720" w:footer="720" w:gutter="0"/>
          <w:cols w:space="720"/>
        </w:sectPr>
      </w:pPr>
    </w:p>
    <w:p w:rsidR="006721DD" w:rsidRDefault="00713AD9">
      <w:pPr>
        <w:spacing w:after="0"/>
        <w:ind w:left="120"/>
      </w:pPr>
      <w:bookmarkStart w:id="4" w:name="block-2335404"/>
      <w:bookmarkEnd w:id="3"/>
      <w:r w:rsidRPr="00713AD9">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6721DD" w:rsidRDefault="00713AD9">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6721DD">
        <w:trPr>
          <w:trHeight w:val="144"/>
          <w:tblCellSpacing w:w="20" w:type="nil"/>
        </w:trPr>
        <w:tc>
          <w:tcPr>
            <w:tcW w:w="510" w:type="dxa"/>
            <w:vMerge w:val="restart"/>
            <w:tcMar>
              <w:top w:w="50" w:type="dxa"/>
              <w:left w:w="100" w:type="dxa"/>
            </w:tcMar>
            <w:vAlign w:val="center"/>
          </w:tcPr>
          <w:p w:rsidR="006721DD" w:rsidRDefault="00713AD9">
            <w:pPr>
              <w:spacing w:after="0"/>
              <w:ind w:left="135"/>
            </w:pPr>
            <w:r>
              <w:rPr>
                <w:rFonts w:ascii="Times New Roman" w:hAnsi="Times New Roman"/>
                <w:b/>
                <w:color w:val="000000"/>
                <w:sz w:val="24"/>
              </w:rPr>
              <w:t xml:space="preserve">№ п/п </w:t>
            </w:r>
          </w:p>
          <w:p w:rsidR="006721DD" w:rsidRDefault="006721DD">
            <w:pPr>
              <w:spacing w:after="0"/>
              <w:ind w:left="135"/>
            </w:pPr>
          </w:p>
        </w:tc>
        <w:tc>
          <w:tcPr>
            <w:tcW w:w="2816" w:type="dxa"/>
            <w:vMerge w:val="restart"/>
            <w:tcMar>
              <w:top w:w="50" w:type="dxa"/>
              <w:left w:w="100" w:type="dxa"/>
            </w:tcMar>
            <w:vAlign w:val="center"/>
          </w:tcPr>
          <w:p w:rsidR="006721DD" w:rsidRDefault="00713AD9">
            <w:pPr>
              <w:spacing w:after="0"/>
              <w:ind w:left="135"/>
            </w:pPr>
            <w:r>
              <w:rPr>
                <w:rFonts w:ascii="Times New Roman" w:hAnsi="Times New Roman"/>
                <w:b/>
                <w:color w:val="000000"/>
                <w:sz w:val="24"/>
              </w:rPr>
              <w:t xml:space="preserve">Наименование разделов и тем программы </w:t>
            </w:r>
          </w:p>
          <w:p w:rsidR="006721DD" w:rsidRDefault="006721DD">
            <w:pPr>
              <w:spacing w:after="0"/>
              <w:ind w:left="135"/>
            </w:pPr>
          </w:p>
        </w:tc>
        <w:tc>
          <w:tcPr>
            <w:tcW w:w="0" w:type="auto"/>
            <w:gridSpan w:val="3"/>
            <w:tcMar>
              <w:top w:w="50" w:type="dxa"/>
              <w:left w:w="100" w:type="dxa"/>
            </w:tcMar>
            <w:vAlign w:val="center"/>
          </w:tcPr>
          <w:p w:rsidR="006721DD" w:rsidRDefault="00713AD9">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rsidR="006721DD" w:rsidRDefault="00713AD9">
            <w:pPr>
              <w:spacing w:after="0"/>
              <w:ind w:left="135"/>
            </w:pPr>
            <w:r>
              <w:rPr>
                <w:rFonts w:ascii="Times New Roman" w:hAnsi="Times New Roman"/>
                <w:b/>
                <w:color w:val="000000"/>
                <w:sz w:val="24"/>
              </w:rPr>
              <w:t xml:space="preserve">Электронные (цифровые) образовательные ресурсы </w:t>
            </w:r>
          </w:p>
          <w:p w:rsidR="006721DD" w:rsidRDefault="006721DD">
            <w:pPr>
              <w:spacing w:after="0"/>
              <w:ind w:left="135"/>
            </w:pPr>
          </w:p>
        </w:tc>
      </w:tr>
      <w:tr w:rsidR="006721DD">
        <w:trPr>
          <w:trHeight w:val="144"/>
          <w:tblCellSpacing w:w="20" w:type="nil"/>
        </w:trPr>
        <w:tc>
          <w:tcPr>
            <w:tcW w:w="0" w:type="auto"/>
            <w:vMerge/>
            <w:tcBorders>
              <w:top w:val="nil"/>
            </w:tcBorders>
            <w:tcMar>
              <w:top w:w="50" w:type="dxa"/>
              <w:left w:w="100" w:type="dxa"/>
            </w:tcMar>
          </w:tcPr>
          <w:p w:rsidR="006721DD" w:rsidRDefault="006721DD"/>
        </w:tc>
        <w:tc>
          <w:tcPr>
            <w:tcW w:w="0" w:type="auto"/>
            <w:vMerge/>
            <w:tcBorders>
              <w:top w:val="nil"/>
            </w:tcBorders>
            <w:tcMar>
              <w:top w:w="50" w:type="dxa"/>
              <w:left w:w="100" w:type="dxa"/>
            </w:tcMar>
          </w:tcPr>
          <w:p w:rsidR="006721DD" w:rsidRDefault="006721DD"/>
        </w:tc>
        <w:tc>
          <w:tcPr>
            <w:tcW w:w="994" w:type="dxa"/>
            <w:tcMar>
              <w:top w:w="50" w:type="dxa"/>
              <w:left w:w="100" w:type="dxa"/>
            </w:tcMar>
            <w:vAlign w:val="center"/>
          </w:tcPr>
          <w:p w:rsidR="006721DD" w:rsidRDefault="00713AD9">
            <w:pPr>
              <w:spacing w:after="0"/>
              <w:ind w:left="135"/>
            </w:pPr>
            <w:r>
              <w:rPr>
                <w:rFonts w:ascii="Times New Roman" w:hAnsi="Times New Roman"/>
                <w:b/>
                <w:color w:val="000000"/>
                <w:sz w:val="24"/>
              </w:rPr>
              <w:t xml:space="preserve">Всего </w:t>
            </w:r>
          </w:p>
          <w:p w:rsidR="006721DD" w:rsidRDefault="006721DD">
            <w:pPr>
              <w:spacing w:after="0"/>
              <w:ind w:left="135"/>
            </w:pPr>
          </w:p>
        </w:tc>
        <w:tc>
          <w:tcPr>
            <w:tcW w:w="1719" w:type="dxa"/>
            <w:tcMar>
              <w:top w:w="50" w:type="dxa"/>
              <w:left w:w="100" w:type="dxa"/>
            </w:tcMar>
            <w:vAlign w:val="center"/>
          </w:tcPr>
          <w:p w:rsidR="006721DD" w:rsidRDefault="00713AD9">
            <w:pPr>
              <w:spacing w:after="0"/>
              <w:ind w:left="135"/>
            </w:pPr>
            <w:r>
              <w:rPr>
                <w:rFonts w:ascii="Times New Roman" w:hAnsi="Times New Roman"/>
                <w:b/>
                <w:color w:val="000000"/>
                <w:sz w:val="24"/>
              </w:rPr>
              <w:t xml:space="preserve">Контрольные работы </w:t>
            </w:r>
          </w:p>
          <w:p w:rsidR="006721DD" w:rsidRDefault="006721DD">
            <w:pPr>
              <w:spacing w:after="0"/>
              <w:ind w:left="135"/>
            </w:pPr>
          </w:p>
        </w:tc>
        <w:tc>
          <w:tcPr>
            <w:tcW w:w="1805" w:type="dxa"/>
            <w:tcMar>
              <w:top w:w="50" w:type="dxa"/>
              <w:left w:w="100" w:type="dxa"/>
            </w:tcMar>
            <w:vAlign w:val="center"/>
          </w:tcPr>
          <w:p w:rsidR="006721DD" w:rsidRDefault="00713AD9">
            <w:pPr>
              <w:spacing w:after="0"/>
              <w:ind w:left="135"/>
            </w:pPr>
            <w:r>
              <w:rPr>
                <w:rFonts w:ascii="Times New Roman" w:hAnsi="Times New Roman"/>
                <w:b/>
                <w:color w:val="000000"/>
                <w:sz w:val="24"/>
              </w:rPr>
              <w:t xml:space="preserve">Практические работы </w:t>
            </w:r>
          </w:p>
          <w:p w:rsidR="006721DD" w:rsidRDefault="006721DD">
            <w:pPr>
              <w:spacing w:after="0"/>
              <w:ind w:left="135"/>
            </w:pPr>
          </w:p>
        </w:tc>
        <w:tc>
          <w:tcPr>
            <w:tcW w:w="0" w:type="auto"/>
            <w:vMerge/>
            <w:tcBorders>
              <w:top w:val="nil"/>
            </w:tcBorders>
            <w:tcMar>
              <w:top w:w="50" w:type="dxa"/>
              <w:left w:w="100" w:type="dxa"/>
            </w:tcMar>
          </w:tcPr>
          <w:p w:rsidR="006721DD" w:rsidRDefault="006721DD"/>
        </w:tc>
      </w:tr>
      <w:tr w:rsidR="006721DD">
        <w:trPr>
          <w:trHeight w:val="144"/>
          <w:tblCellSpacing w:w="20" w:type="nil"/>
        </w:trPr>
        <w:tc>
          <w:tcPr>
            <w:tcW w:w="0" w:type="auto"/>
            <w:gridSpan w:val="6"/>
            <w:tcMar>
              <w:top w:w="50" w:type="dxa"/>
              <w:left w:w="100" w:type="dxa"/>
            </w:tcMar>
            <w:vAlign w:val="center"/>
          </w:tcPr>
          <w:p w:rsidR="006721DD" w:rsidRDefault="00713AD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ГЕОГРАФИЯ КАК НАУКА</w:t>
            </w:r>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1.1</w:t>
            </w:r>
          </w:p>
        </w:tc>
        <w:tc>
          <w:tcPr>
            <w:tcW w:w="2816"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Традиционные и новые методы в географии. </w:t>
            </w:r>
            <w:r>
              <w:rPr>
                <w:rFonts w:ascii="Times New Roman" w:hAnsi="Times New Roman"/>
                <w:color w:val="000000"/>
                <w:sz w:val="24"/>
              </w:rPr>
              <w:t>Географические прогнозы</w:t>
            </w:r>
          </w:p>
        </w:tc>
        <w:tc>
          <w:tcPr>
            <w:tcW w:w="994"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6">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1.2</w:t>
            </w:r>
          </w:p>
        </w:tc>
        <w:tc>
          <w:tcPr>
            <w:tcW w:w="2816" w:type="dxa"/>
            <w:tcMar>
              <w:top w:w="50" w:type="dxa"/>
              <w:left w:w="100" w:type="dxa"/>
            </w:tcMar>
            <w:vAlign w:val="center"/>
          </w:tcPr>
          <w:p w:rsidR="006721DD" w:rsidRDefault="00713AD9">
            <w:pPr>
              <w:spacing w:after="0"/>
              <w:ind w:left="135"/>
            </w:pPr>
            <w:r>
              <w:rPr>
                <w:rFonts w:ascii="Times New Roman" w:hAnsi="Times New Roman"/>
                <w:color w:val="000000"/>
                <w:sz w:val="24"/>
              </w:rPr>
              <w:t>Географическая культура</w:t>
            </w:r>
          </w:p>
        </w:tc>
        <w:tc>
          <w:tcPr>
            <w:tcW w:w="994"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7">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trPr>
          <w:trHeight w:val="144"/>
          <w:tblCellSpacing w:w="20" w:type="nil"/>
        </w:trPr>
        <w:tc>
          <w:tcPr>
            <w:tcW w:w="0" w:type="auto"/>
            <w:gridSpan w:val="2"/>
            <w:tcMar>
              <w:top w:w="50" w:type="dxa"/>
              <w:left w:w="100" w:type="dxa"/>
            </w:tcMar>
            <w:vAlign w:val="center"/>
          </w:tcPr>
          <w:p w:rsidR="006721DD" w:rsidRDefault="00713AD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6721DD" w:rsidRDefault="006721DD"/>
        </w:tc>
      </w:tr>
      <w:tr w:rsidR="006721DD">
        <w:trPr>
          <w:trHeight w:val="144"/>
          <w:tblCellSpacing w:w="20" w:type="nil"/>
        </w:trPr>
        <w:tc>
          <w:tcPr>
            <w:tcW w:w="0" w:type="auto"/>
            <w:gridSpan w:val="6"/>
            <w:tcMar>
              <w:top w:w="50" w:type="dxa"/>
              <w:left w:w="100" w:type="dxa"/>
            </w:tcMar>
            <w:vAlign w:val="center"/>
          </w:tcPr>
          <w:p w:rsidR="006721DD" w:rsidRDefault="00713AD9">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ПРИРОДОПОЛЬЗОВАНИЕ И ГЕОЭКОЛОГИЯ</w:t>
            </w:r>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2.1</w:t>
            </w:r>
          </w:p>
        </w:tc>
        <w:tc>
          <w:tcPr>
            <w:tcW w:w="2816" w:type="dxa"/>
            <w:tcMar>
              <w:top w:w="50" w:type="dxa"/>
              <w:left w:w="100" w:type="dxa"/>
            </w:tcMar>
            <w:vAlign w:val="center"/>
          </w:tcPr>
          <w:p w:rsidR="006721DD" w:rsidRDefault="00713AD9">
            <w:pPr>
              <w:spacing w:after="0"/>
              <w:ind w:left="135"/>
            </w:pPr>
            <w:r>
              <w:rPr>
                <w:rFonts w:ascii="Times New Roman" w:hAnsi="Times New Roman"/>
                <w:color w:val="000000"/>
                <w:sz w:val="24"/>
              </w:rPr>
              <w:t>Географическая среда</w:t>
            </w:r>
          </w:p>
        </w:tc>
        <w:tc>
          <w:tcPr>
            <w:tcW w:w="994"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8">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2.2</w:t>
            </w:r>
          </w:p>
        </w:tc>
        <w:tc>
          <w:tcPr>
            <w:tcW w:w="2816" w:type="dxa"/>
            <w:tcMar>
              <w:top w:w="50" w:type="dxa"/>
              <w:left w:w="100" w:type="dxa"/>
            </w:tcMar>
            <w:vAlign w:val="center"/>
          </w:tcPr>
          <w:p w:rsidR="006721DD" w:rsidRDefault="00713AD9">
            <w:pPr>
              <w:spacing w:after="0"/>
              <w:ind w:left="135"/>
            </w:pPr>
            <w:r>
              <w:rPr>
                <w:rFonts w:ascii="Times New Roman" w:hAnsi="Times New Roman"/>
                <w:color w:val="000000"/>
                <w:sz w:val="24"/>
              </w:rPr>
              <w:t>Естественный и антропогенный ландшафты</w:t>
            </w:r>
          </w:p>
        </w:tc>
        <w:tc>
          <w:tcPr>
            <w:tcW w:w="994"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9">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2.3</w:t>
            </w:r>
          </w:p>
        </w:tc>
        <w:tc>
          <w:tcPr>
            <w:tcW w:w="2816"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Проблемы взаимодействия человека и природы</w:t>
            </w:r>
          </w:p>
        </w:tc>
        <w:tc>
          <w:tcPr>
            <w:tcW w:w="994"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10">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2.4</w:t>
            </w:r>
          </w:p>
        </w:tc>
        <w:tc>
          <w:tcPr>
            <w:tcW w:w="2816"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Природные ресурсы и их виды</w:t>
            </w:r>
          </w:p>
        </w:tc>
        <w:tc>
          <w:tcPr>
            <w:tcW w:w="994"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6721DD" w:rsidRDefault="00437699">
            <w:pPr>
              <w:spacing w:after="0"/>
              <w:ind w:left="135"/>
              <w:jc w:val="center"/>
            </w:pPr>
            <w:r>
              <w:rPr>
                <w:rFonts w:ascii="Times New Roman" w:hAnsi="Times New Roman"/>
                <w:color w:val="000000"/>
                <w:sz w:val="24"/>
              </w:rPr>
              <w:t xml:space="preserve"> 0</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11">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trPr>
          <w:trHeight w:val="144"/>
          <w:tblCellSpacing w:w="20" w:type="nil"/>
        </w:trPr>
        <w:tc>
          <w:tcPr>
            <w:tcW w:w="0" w:type="auto"/>
            <w:gridSpan w:val="2"/>
            <w:tcMar>
              <w:top w:w="50" w:type="dxa"/>
              <w:left w:w="100" w:type="dxa"/>
            </w:tcMar>
            <w:vAlign w:val="center"/>
          </w:tcPr>
          <w:p w:rsidR="006721DD" w:rsidRDefault="00713AD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6721DD" w:rsidRDefault="006721DD"/>
        </w:tc>
      </w:tr>
      <w:tr w:rsidR="006721DD">
        <w:trPr>
          <w:trHeight w:val="144"/>
          <w:tblCellSpacing w:w="20" w:type="nil"/>
        </w:trPr>
        <w:tc>
          <w:tcPr>
            <w:tcW w:w="0" w:type="auto"/>
            <w:gridSpan w:val="6"/>
            <w:tcMar>
              <w:top w:w="50" w:type="dxa"/>
              <w:left w:w="100" w:type="dxa"/>
            </w:tcMar>
            <w:vAlign w:val="center"/>
          </w:tcPr>
          <w:p w:rsidR="006721DD" w:rsidRDefault="00713AD9">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СОВРЕМЕННАЯ ПОЛИТИЧЕСКАЯ КАРТА</w:t>
            </w:r>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3.1</w:t>
            </w:r>
          </w:p>
        </w:tc>
        <w:tc>
          <w:tcPr>
            <w:tcW w:w="2816" w:type="dxa"/>
            <w:tcMar>
              <w:top w:w="50" w:type="dxa"/>
              <w:left w:w="100" w:type="dxa"/>
            </w:tcMar>
            <w:vAlign w:val="center"/>
          </w:tcPr>
          <w:p w:rsidR="006721DD" w:rsidRDefault="00713AD9">
            <w:pPr>
              <w:spacing w:after="0"/>
              <w:ind w:left="135"/>
            </w:pPr>
            <w:r>
              <w:rPr>
                <w:rFonts w:ascii="Times New Roman" w:hAnsi="Times New Roman"/>
                <w:color w:val="000000"/>
                <w:sz w:val="24"/>
              </w:rPr>
              <w:t>Политическая география и геополитика</w:t>
            </w:r>
          </w:p>
        </w:tc>
        <w:tc>
          <w:tcPr>
            <w:tcW w:w="994"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12">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lastRenderedPageBreak/>
              <w:t>3.2</w:t>
            </w:r>
          </w:p>
        </w:tc>
        <w:tc>
          <w:tcPr>
            <w:tcW w:w="2816"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Классификации и типология стран мира</w:t>
            </w:r>
          </w:p>
        </w:tc>
        <w:tc>
          <w:tcPr>
            <w:tcW w:w="994"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13">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trPr>
          <w:trHeight w:val="144"/>
          <w:tblCellSpacing w:w="20" w:type="nil"/>
        </w:trPr>
        <w:tc>
          <w:tcPr>
            <w:tcW w:w="0" w:type="auto"/>
            <w:gridSpan w:val="2"/>
            <w:tcMar>
              <w:top w:w="50" w:type="dxa"/>
              <w:left w:w="100" w:type="dxa"/>
            </w:tcMar>
            <w:vAlign w:val="center"/>
          </w:tcPr>
          <w:p w:rsidR="006721DD" w:rsidRDefault="00713AD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6721DD" w:rsidRDefault="006721DD"/>
        </w:tc>
      </w:tr>
      <w:tr w:rsidR="006721DD">
        <w:trPr>
          <w:trHeight w:val="144"/>
          <w:tblCellSpacing w:w="20" w:type="nil"/>
        </w:trPr>
        <w:tc>
          <w:tcPr>
            <w:tcW w:w="0" w:type="auto"/>
            <w:gridSpan w:val="6"/>
            <w:tcMar>
              <w:top w:w="50" w:type="dxa"/>
              <w:left w:w="100" w:type="dxa"/>
            </w:tcMar>
            <w:vAlign w:val="center"/>
          </w:tcPr>
          <w:p w:rsidR="006721DD" w:rsidRDefault="00713AD9">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НАСЕЛЕНИЕ МИРА</w:t>
            </w:r>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4.1</w:t>
            </w:r>
          </w:p>
        </w:tc>
        <w:tc>
          <w:tcPr>
            <w:tcW w:w="2816" w:type="dxa"/>
            <w:tcMar>
              <w:top w:w="50" w:type="dxa"/>
              <w:left w:w="100" w:type="dxa"/>
            </w:tcMar>
            <w:vAlign w:val="center"/>
          </w:tcPr>
          <w:p w:rsidR="006721DD" w:rsidRDefault="00713AD9">
            <w:pPr>
              <w:spacing w:after="0"/>
              <w:ind w:left="135"/>
            </w:pPr>
            <w:r>
              <w:rPr>
                <w:rFonts w:ascii="Times New Roman" w:hAnsi="Times New Roman"/>
                <w:color w:val="000000"/>
                <w:sz w:val="24"/>
              </w:rPr>
              <w:t>Численность и воспроизводство населения</w:t>
            </w:r>
          </w:p>
        </w:tc>
        <w:tc>
          <w:tcPr>
            <w:tcW w:w="994"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14">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4.2</w:t>
            </w:r>
          </w:p>
        </w:tc>
        <w:tc>
          <w:tcPr>
            <w:tcW w:w="2816" w:type="dxa"/>
            <w:tcMar>
              <w:top w:w="50" w:type="dxa"/>
              <w:left w:w="100" w:type="dxa"/>
            </w:tcMar>
            <w:vAlign w:val="center"/>
          </w:tcPr>
          <w:p w:rsidR="006721DD" w:rsidRDefault="00713AD9">
            <w:pPr>
              <w:spacing w:after="0"/>
              <w:ind w:left="135"/>
            </w:pPr>
            <w:r>
              <w:rPr>
                <w:rFonts w:ascii="Times New Roman" w:hAnsi="Times New Roman"/>
                <w:color w:val="000000"/>
                <w:sz w:val="24"/>
              </w:rPr>
              <w:t>Состав и структура населения</w:t>
            </w:r>
          </w:p>
        </w:tc>
        <w:tc>
          <w:tcPr>
            <w:tcW w:w="994"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15">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4.3</w:t>
            </w:r>
          </w:p>
        </w:tc>
        <w:tc>
          <w:tcPr>
            <w:tcW w:w="2816" w:type="dxa"/>
            <w:tcMar>
              <w:top w:w="50" w:type="dxa"/>
              <w:left w:w="100" w:type="dxa"/>
            </w:tcMar>
            <w:vAlign w:val="center"/>
          </w:tcPr>
          <w:p w:rsidR="006721DD" w:rsidRDefault="00713AD9">
            <w:pPr>
              <w:spacing w:after="0"/>
              <w:ind w:left="135"/>
            </w:pPr>
            <w:r>
              <w:rPr>
                <w:rFonts w:ascii="Times New Roman" w:hAnsi="Times New Roman"/>
                <w:color w:val="000000"/>
                <w:sz w:val="24"/>
              </w:rPr>
              <w:t>Размещение населения</w:t>
            </w:r>
          </w:p>
        </w:tc>
        <w:tc>
          <w:tcPr>
            <w:tcW w:w="994"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16">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4.4</w:t>
            </w:r>
          </w:p>
        </w:tc>
        <w:tc>
          <w:tcPr>
            <w:tcW w:w="2816" w:type="dxa"/>
            <w:tcMar>
              <w:top w:w="50" w:type="dxa"/>
              <w:left w:w="100" w:type="dxa"/>
            </w:tcMar>
            <w:vAlign w:val="center"/>
          </w:tcPr>
          <w:p w:rsidR="006721DD" w:rsidRDefault="00713AD9">
            <w:pPr>
              <w:spacing w:after="0"/>
              <w:ind w:left="135"/>
            </w:pPr>
            <w:r>
              <w:rPr>
                <w:rFonts w:ascii="Times New Roman" w:hAnsi="Times New Roman"/>
                <w:color w:val="000000"/>
                <w:sz w:val="24"/>
              </w:rPr>
              <w:t>Качество жизни населения</w:t>
            </w:r>
          </w:p>
        </w:tc>
        <w:tc>
          <w:tcPr>
            <w:tcW w:w="994"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17">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trPr>
          <w:trHeight w:val="144"/>
          <w:tblCellSpacing w:w="20" w:type="nil"/>
        </w:trPr>
        <w:tc>
          <w:tcPr>
            <w:tcW w:w="0" w:type="auto"/>
            <w:gridSpan w:val="2"/>
            <w:tcMar>
              <w:top w:w="50" w:type="dxa"/>
              <w:left w:w="100" w:type="dxa"/>
            </w:tcMar>
            <w:vAlign w:val="center"/>
          </w:tcPr>
          <w:p w:rsidR="006721DD" w:rsidRDefault="00713AD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6721DD" w:rsidRDefault="006721DD"/>
        </w:tc>
      </w:tr>
      <w:tr w:rsidR="006721DD">
        <w:trPr>
          <w:trHeight w:val="144"/>
          <w:tblCellSpacing w:w="20" w:type="nil"/>
        </w:trPr>
        <w:tc>
          <w:tcPr>
            <w:tcW w:w="0" w:type="auto"/>
            <w:gridSpan w:val="6"/>
            <w:tcMar>
              <w:top w:w="50" w:type="dxa"/>
              <w:left w:w="100" w:type="dxa"/>
            </w:tcMar>
            <w:vAlign w:val="center"/>
          </w:tcPr>
          <w:p w:rsidR="006721DD" w:rsidRDefault="00713AD9">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МИРОВОЕ ХОЗЯЙСТВО</w:t>
            </w:r>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5.1</w:t>
            </w:r>
          </w:p>
        </w:tc>
        <w:tc>
          <w:tcPr>
            <w:tcW w:w="2816"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Состав и структура мирового хозяйства. </w:t>
            </w:r>
            <w:r>
              <w:rPr>
                <w:rFonts w:ascii="Times New Roman" w:hAnsi="Times New Roman"/>
                <w:color w:val="000000"/>
                <w:sz w:val="24"/>
              </w:rPr>
              <w:t>Международное географическое разделение труда</w:t>
            </w:r>
          </w:p>
        </w:tc>
        <w:tc>
          <w:tcPr>
            <w:tcW w:w="994"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18">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5.2</w:t>
            </w:r>
          </w:p>
        </w:tc>
        <w:tc>
          <w:tcPr>
            <w:tcW w:w="2816"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Международная экономическая интеграция и глобализация мировой экономики</w:t>
            </w:r>
          </w:p>
        </w:tc>
        <w:tc>
          <w:tcPr>
            <w:tcW w:w="994"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19">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5.3</w:t>
            </w:r>
          </w:p>
        </w:tc>
        <w:tc>
          <w:tcPr>
            <w:tcW w:w="2816"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География главных отраслей мирового хозяйства. </w:t>
            </w:r>
            <w:r>
              <w:rPr>
                <w:rFonts w:ascii="Times New Roman" w:hAnsi="Times New Roman"/>
                <w:color w:val="000000"/>
                <w:sz w:val="24"/>
              </w:rPr>
              <w:t>Промышленность мира</w:t>
            </w:r>
          </w:p>
        </w:tc>
        <w:tc>
          <w:tcPr>
            <w:tcW w:w="994"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20">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5.4</w:t>
            </w:r>
          </w:p>
        </w:tc>
        <w:tc>
          <w:tcPr>
            <w:tcW w:w="2816" w:type="dxa"/>
            <w:tcMar>
              <w:top w:w="50" w:type="dxa"/>
              <w:left w:w="100" w:type="dxa"/>
            </w:tcMar>
            <w:vAlign w:val="center"/>
          </w:tcPr>
          <w:p w:rsidR="006721DD" w:rsidRDefault="00713AD9">
            <w:pPr>
              <w:spacing w:after="0"/>
              <w:ind w:left="135"/>
            </w:pPr>
            <w:r>
              <w:rPr>
                <w:rFonts w:ascii="Times New Roman" w:hAnsi="Times New Roman"/>
                <w:color w:val="000000"/>
                <w:sz w:val="24"/>
              </w:rPr>
              <w:t>Сельское хозяйство мира</w:t>
            </w:r>
          </w:p>
        </w:tc>
        <w:tc>
          <w:tcPr>
            <w:tcW w:w="994"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21">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510" w:type="dxa"/>
            <w:tcMar>
              <w:top w:w="50" w:type="dxa"/>
              <w:left w:w="100" w:type="dxa"/>
            </w:tcMar>
            <w:vAlign w:val="center"/>
          </w:tcPr>
          <w:p w:rsidR="006721DD" w:rsidRDefault="00713AD9">
            <w:pPr>
              <w:spacing w:after="0"/>
            </w:pPr>
            <w:r>
              <w:rPr>
                <w:rFonts w:ascii="Times New Roman" w:hAnsi="Times New Roman"/>
                <w:color w:val="000000"/>
                <w:sz w:val="24"/>
              </w:rPr>
              <w:t>5.5</w:t>
            </w:r>
          </w:p>
        </w:tc>
        <w:tc>
          <w:tcPr>
            <w:tcW w:w="2816" w:type="dxa"/>
            <w:tcMar>
              <w:top w:w="50" w:type="dxa"/>
              <w:left w:w="100" w:type="dxa"/>
            </w:tcMar>
            <w:vAlign w:val="center"/>
          </w:tcPr>
          <w:p w:rsidR="006721DD" w:rsidRDefault="00713AD9">
            <w:pPr>
              <w:spacing w:after="0"/>
              <w:ind w:left="135"/>
            </w:pPr>
            <w:r>
              <w:rPr>
                <w:rFonts w:ascii="Times New Roman" w:hAnsi="Times New Roman"/>
                <w:color w:val="000000"/>
                <w:sz w:val="24"/>
              </w:rPr>
              <w:t>Сфера услуг. Мировой транспорт</w:t>
            </w:r>
          </w:p>
        </w:tc>
        <w:tc>
          <w:tcPr>
            <w:tcW w:w="994"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6721DD" w:rsidRDefault="00437699">
            <w:pPr>
              <w:spacing w:after="0"/>
              <w:ind w:left="135"/>
              <w:jc w:val="center"/>
            </w:pPr>
            <w:r>
              <w:rPr>
                <w:rFonts w:ascii="Times New Roman" w:hAnsi="Times New Roman"/>
                <w:color w:val="000000"/>
                <w:sz w:val="24"/>
              </w:rPr>
              <w:t xml:space="preserve"> 0</w:t>
            </w:r>
            <w:r w:rsidR="00713AD9">
              <w:rPr>
                <w:rFonts w:ascii="Times New Roman" w:hAnsi="Times New Roman"/>
                <w:color w:val="000000"/>
                <w:sz w:val="24"/>
              </w:rPr>
              <w:t xml:space="preserve"> </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22">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trPr>
          <w:trHeight w:val="144"/>
          <w:tblCellSpacing w:w="20" w:type="nil"/>
        </w:trPr>
        <w:tc>
          <w:tcPr>
            <w:tcW w:w="0" w:type="auto"/>
            <w:gridSpan w:val="2"/>
            <w:tcMar>
              <w:top w:w="50" w:type="dxa"/>
              <w:left w:w="100" w:type="dxa"/>
            </w:tcMar>
            <w:vAlign w:val="center"/>
          </w:tcPr>
          <w:p w:rsidR="006721DD" w:rsidRDefault="00713AD9">
            <w:pPr>
              <w:spacing w:after="0"/>
              <w:ind w:left="135"/>
            </w:pPr>
            <w:r>
              <w:rPr>
                <w:rFonts w:ascii="Times New Roman" w:hAnsi="Times New Roman"/>
                <w:color w:val="000000"/>
                <w:sz w:val="24"/>
              </w:rPr>
              <w:lastRenderedPageBreak/>
              <w:t>Итого по разделу</w:t>
            </w:r>
          </w:p>
        </w:tc>
        <w:tc>
          <w:tcPr>
            <w:tcW w:w="1563"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6721DD" w:rsidRDefault="006721DD"/>
        </w:tc>
      </w:tr>
      <w:tr w:rsidR="006721DD">
        <w:trPr>
          <w:trHeight w:val="144"/>
          <w:tblCellSpacing w:w="20" w:type="nil"/>
        </w:trPr>
        <w:tc>
          <w:tcPr>
            <w:tcW w:w="0" w:type="auto"/>
            <w:gridSpan w:val="2"/>
            <w:tcMar>
              <w:top w:w="50" w:type="dxa"/>
              <w:left w:w="100" w:type="dxa"/>
            </w:tcMar>
            <w:vAlign w:val="center"/>
          </w:tcPr>
          <w:p w:rsidR="006721DD" w:rsidRDefault="00713AD9">
            <w:pPr>
              <w:spacing w:after="0"/>
              <w:ind w:left="135"/>
            </w:pPr>
            <w:r>
              <w:rPr>
                <w:rFonts w:ascii="Times New Roman" w:hAnsi="Times New Roman"/>
                <w:color w:val="000000"/>
                <w:sz w:val="24"/>
              </w:rPr>
              <w:t>Резервное время</w:t>
            </w:r>
          </w:p>
        </w:tc>
        <w:tc>
          <w:tcPr>
            <w:tcW w:w="1563"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721DD" w:rsidRPr="00437699" w:rsidRDefault="00437699">
            <w:pPr>
              <w:spacing w:after="0"/>
              <w:ind w:left="135"/>
              <w:jc w:val="center"/>
              <w:rPr>
                <w:lang w:val="ru-RU"/>
              </w:rPr>
            </w:pPr>
            <w:r>
              <w:rPr>
                <w:lang w:val="ru-RU"/>
              </w:rPr>
              <w:t>2</w:t>
            </w:r>
          </w:p>
        </w:tc>
        <w:tc>
          <w:tcPr>
            <w:tcW w:w="1805" w:type="dxa"/>
            <w:tcMar>
              <w:top w:w="50" w:type="dxa"/>
              <w:left w:w="100" w:type="dxa"/>
            </w:tcMar>
            <w:vAlign w:val="center"/>
          </w:tcPr>
          <w:p w:rsidR="006721DD" w:rsidRDefault="006721DD">
            <w:pPr>
              <w:spacing w:after="0"/>
              <w:ind w:left="135"/>
              <w:jc w:val="center"/>
            </w:pPr>
          </w:p>
        </w:tc>
        <w:tc>
          <w:tcPr>
            <w:tcW w:w="2694" w:type="dxa"/>
            <w:tcMar>
              <w:top w:w="50" w:type="dxa"/>
              <w:left w:w="100" w:type="dxa"/>
            </w:tcMar>
            <w:vAlign w:val="center"/>
          </w:tcPr>
          <w:p w:rsidR="006721DD" w:rsidRDefault="006721DD">
            <w:pPr>
              <w:spacing w:after="0"/>
              <w:ind w:left="135"/>
            </w:pPr>
          </w:p>
        </w:tc>
      </w:tr>
      <w:tr w:rsidR="006721DD">
        <w:trPr>
          <w:trHeight w:val="144"/>
          <w:tblCellSpacing w:w="20" w:type="nil"/>
        </w:trPr>
        <w:tc>
          <w:tcPr>
            <w:tcW w:w="0" w:type="auto"/>
            <w:gridSpan w:val="2"/>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19" w:type="dxa"/>
            <w:tcMar>
              <w:top w:w="50" w:type="dxa"/>
              <w:left w:w="100" w:type="dxa"/>
            </w:tcMar>
            <w:vAlign w:val="center"/>
          </w:tcPr>
          <w:p w:rsidR="006721DD" w:rsidRDefault="003F4C64">
            <w:pPr>
              <w:spacing w:after="0"/>
              <w:ind w:left="135"/>
              <w:jc w:val="center"/>
            </w:pPr>
            <w:r>
              <w:rPr>
                <w:rFonts w:ascii="Times New Roman" w:hAnsi="Times New Roman"/>
                <w:color w:val="000000"/>
                <w:sz w:val="24"/>
              </w:rPr>
              <w:t xml:space="preserve"> 3</w:t>
            </w:r>
          </w:p>
        </w:tc>
        <w:tc>
          <w:tcPr>
            <w:tcW w:w="1805"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7 </w:t>
            </w:r>
          </w:p>
        </w:tc>
        <w:tc>
          <w:tcPr>
            <w:tcW w:w="2694" w:type="dxa"/>
            <w:tcMar>
              <w:top w:w="50" w:type="dxa"/>
              <w:left w:w="100" w:type="dxa"/>
            </w:tcMar>
            <w:vAlign w:val="center"/>
          </w:tcPr>
          <w:p w:rsidR="006721DD" w:rsidRDefault="006721DD"/>
        </w:tc>
      </w:tr>
    </w:tbl>
    <w:p w:rsidR="006721DD" w:rsidRDefault="006721DD">
      <w:pPr>
        <w:sectPr w:rsidR="006721DD">
          <w:pgSz w:w="16383" w:h="11906" w:orient="landscape"/>
          <w:pgMar w:top="1134" w:right="850" w:bottom="1134" w:left="1701" w:header="720" w:footer="720" w:gutter="0"/>
          <w:cols w:space="720"/>
        </w:sectPr>
      </w:pPr>
    </w:p>
    <w:p w:rsidR="006721DD" w:rsidRDefault="00713AD9">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551"/>
      </w:tblGrid>
      <w:tr w:rsidR="006721DD">
        <w:trPr>
          <w:trHeight w:val="144"/>
          <w:tblCellSpacing w:w="20" w:type="nil"/>
        </w:trPr>
        <w:tc>
          <w:tcPr>
            <w:tcW w:w="483" w:type="dxa"/>
            <w:vMerge w:val="restart"/>
            <w:tcMar>
              <w:top w:w="50" w:type="dxa"/>
              <w:left w:w="100" w:type="dxa"/>
            </w:tcMar>
            <w:vAlign w:val="center"/>
          </w:tcPr>
          <w:p w:rsidR="006721DD" w:rsidRDefault="00713AD9">
            <w:pPr>
              <w:spacing w:after="0"/>
              <w:ind w:left="135"/>
            </w:pPr>
            <w:r>
              <w:rPr>
                <w:rFonts w:ascii="Times New Roman" w:hAnsi="Times New Roman"/>
                <w:b/>
                <w:color w:val="000000"/>
                <w:sz w:val="24"/>
              </w:rPr>
              <w:t xml:space="preserve">№ п/п </w:t>
            </w:r>
          </w:p>
          <w:p w:rsidR="006721DD" w:rsidRDefault="006721DD">
            <w:pPr>
              <w:spacing w:after="0"/>
              <w:ind w:left="135"/>
            </w:pPr>
          </w:p>
        </w:tc>
        <w:tc>
          <w:tcPr>
            <w:tcW w:w="3344" w:type="dxa"/>
            <w:vMerge w:val="restart"/>
            <w:tcMar>
              <w:top w:w="50" w:type="dxa"/>
              <w:left w:w="100" w:type="dxa"/>
            </w:tcMar>
            <w:vAlign w:val="center"/>
          </w:tcPr>
          <w:p w:rsidR="006721DD" w:rsidRDefault="00713AD9">
            <w:pPr>
              <w:spacing w:after="0"/>
              <w:ind w:left="135"/>
            </w:pPr>
            <w:r>
              <w:rPr>
                <w:rFonts w:ascii="Times New Roman" w:hAnsi="Times New Roman"/>
                <w:b/>
                <w:color w:val="000000"/>
                <w:sz w:val="24"/>
              </w:rPr>
              <w:t xml:space="preserve">Наименование разделов и тем программы </w:t>
            </w:r>
          </w:p>
          <w:p w:rsidR="006721DD" w:rsidRDefault="006721DD">
            <w:pPr>
              <w:spacing w:after="0"/>
              <w:ind w:left="135"/>
            </w:pPr>
          </w:p>
        </w:tc>
        <w:tc>
          <w:tcPr>
            <w:tcW w:w="0" w:type="auto"/>
            <w:gridSpan w:val="3"/>
            <w:tcMar>
              <w:top w:w="50" w:type="dxa"/>
              <w:left w:w="100" w:type="dxa"/>
            </w:tcMar>
            <w:vAlign w:val="center"/>
          </w:tcPr>
          <w:p w:rsidR="006721DD" w:rsidRDefault="00713AD9">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rsidR="006721DD" w:rsidRDefault="00713AD9">
            <w:pPr>
              <w:spacing w:after="0"/>
              <w:ind w:left="135"/>
            </w:pPr>
            <w:r>
              <w:rPr>
                <w:rFonts w:ascii="Times New Roman" w:hAnsi="Times New Roman"/>
                <w:b/>
                <w:color w:val="000000"/>
                <w:sz w:val="24"/>
              </w:rPr>
              <w:t xml:space="preserve">Электронные (цифровые) образовательные ресурсы </w:t>
            </w:r>
          </w:p>
          <w:p w:rsidR="006721DD" w:rsidRDefault="006721DD">
            <w:pPr>
              <w:spacing w:after="0"/>
              <w:ind w:left="135"/>
            </w:pPr>
          </w:p>
        </w:tc>
      </w:tr>
      <w:tr w:rsidR="006721DD">
        <w:trPr>
          <w:trHeight w:val="144"/>
          <w:tblCellSpacing w:w="20" w:type="nil"/>
        </w:trPr>
        <w:tc>
          <w:tcPr>
            <w:tcW w:w="0" w:type="auto"/>
            <w:vMerge/>
            <w:tcBorders>
              <w:top w:val="nil"/>
            </w:tcBorders>
            <w:tcMar>
              <w:top w:w="50" w:type="dxa"/>
              <w:left w:w="100" w:type="dxa"/>
            </w:tcMar>
          </w:tcPr>
          <w:p w:rsidR="006721DD" w:rsidRDefault="006721DD"/>
        </w:tc>
        <w:tc>
          <w:tcPr>
            <w:tcW w:w="0" w:type="auto"/>
            <w:vMerge/>
            <w:tcBorders>
              <w:top w:val="nil"/>
            </w:tcBorders>
            <w:tcMar>
              <w:top w:w="50" w:type="dxa"/>
              <w:left w:w="100" w:type="dxa"/>
            </w:tcMar>
          </w:tcPr>
          <w:p w:rsidR="006721DD" w:rsidRDefault="006721DD"/>
        </w:tc>
        <w:tc>
          <w:tcPr>
            <w:tcW w:w="943" w:type="dxa"/>
            <w:tcMar>
              <w:top w:w="50" w:type="dxa"/>
              <w:left w:w="100" w:type="dxa"/>
            </w:tcMar>
            <w:vAlign w:val="center"/>
          </w:tcPr>
          <w:p w:rsidR="006721DD" w:rsidRDefault="00713AD9">
            <w:pPr>
              <w:spacing w:after="0"/>
              <w:ind w:left="135"/>
            </w:pPr>
            <w:r>
              <w:rPr>
                <w:rFonts w:ascii="Times New Roman" w:hAnsi="Times New Roman"/>
                <w:b/>
                <w:color w:val="000000"/>
                <w:sz w:val="24"/>
              </w:rPr>
              <w:t xml:space="preserve">Всего </w:t>
            </w:r>
          </w:p>
          <w:p w:rsidR="006721DD" w:rsidRDefault="006721DD">
            <w:pPr>
              <w:spacing w:after="0"/>
              <w:ind w:left="135"/>
            </w:pPr>
          </w:p>
        </w:tc>
        <w:tc>
          <w:tcPr>
            <w:tcW w:w="1659" w:type="dxa"/>
            <w:tcMar>
              <w:top w:w="50" w:type="dxa"/>
              <w:left w:w="100" w:type="dxa"/>
            </w:tcMar>
            <w:vAlign w:val="center"/>
          </w:tcPr>
          <w:p w:rsidR="006721DD" w:rsidRDefault="00713AD9">
            <w:pPr>
              <w:spacing w:after="0"/>
              <w:ind w:left="135"/>
            </w:pPr>
            <w:r>
              <w:rPr>
                <w:rFonts w:ascii="Times New Roman" w:hAnsi="Times New Roman"/>
                <w:b/>
                <w:color w:val="000000"/>
                <w:sz w:val="24"/>
              </w:rPr>
              <w:t xml:space="preserve">Контрольные работы </w:t>
            </w:r>
          </w:p>
          <w:p w:rsidR="006721DD" w:rsidRDefault="006721DD">
            <w:pPr>
              <w:spacing w:after="0"/>
              <w:ind w:left="135"/>
            </w:pPr>
          </w:p>
        </w:tc>
        <w:tc>
          <w:tcPr>
            <w:tcW w:w="1750" w:type="dxa"/>
            <w:tcMar>
              <w:top w:w="50" w:type="dxa"/>
              <w:left w:w="100" w:type="dxa"/>
            </w:tcMar>
            <w:vAlign w:val="center"/>
          </w:tcPr>
          <w:p w:rsidR="006721DD" w:rsidRDefault="00713AD9">
            <w:pPr>
              <w:spacing w:after="0"/>
              <w:ind w:left="135"/>
            </w:pPr>
            <w:r>
              <w:rPr>
                <w:rFonts w:ascii="Times New Roman" w:hAnsi="Times New Roman"/>
                <w:b/>
                <w:color w:val="000000"/>
                <w:sz w:val="24"/>
              </w:rPr>
              <w:t xml:space="preserve">Практические работы </w:t>
            </w:r>
          </w:p>
          <w:p w:rsidR="006721DD" w:rsidRDefault="006721DD">
            <w:pPr>
              <w:spacing w:after="0"/>
              <w:ind w:left="135"/>
            </w:pPr>
          </w:p>
        </w:tc>
        <w:tc>
          <w:tcPr>
            <w:tcW w:w="0" w:type="auto"/>
            <w:vMerge/>
            <w:tcBorders>
              <w:top w:val="nil"/>
            </w:tcBorders>
            <w:tcMar>
              <w:top w:w="50" w:type="dxa"/>
              <w:left w:w="100" w:type="dxa"/>
            </w:tcMar>
          </w:tcPr>
          <w:p w:rsidR="006721DD" w:rsidRDefault="006721DD"/>
        </w:tc>
      </w:tr>
      <w:tr w:rsidR="006721DD">
        <w:trPr>
          <w:trHeight w:val="144"/>
          <w:tblCellSpacing w:w="20" w:type="nil"/>
        </w:trPr>
        <w:tc>
          <w:tcPr>
            <w:tcW w:w="0" w:type="auto"/>
            <w:gridSpan w:val="6"/>
            <w:tcMar>
              <w:top w:w="50" w:type="dxa"/>
              <w:left w:w="100" w:type="dxa"/>
            </w:tcMar>
            <w:vAlign w:val="center"/>
          </w:tcPr>
          <w:p w:rsidR="006721DD" w:rsidRDefault="00713AD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РЕГИОНЫ И СТРАНЫ</w:t>
            </w:r>
          </w:p>
        </w:tc>
      </w:tr>
      <w:tr w:rsidR="006721DD" w:rsidRPr="004C370C">
        <w:trPr>
          <w:trHeight w:val="144"/>
          <w:tblCellSpacing w:w="20" w:type="nil"/>
        </w:trPr>
        <w:tc>
          <w:tcPr>
            <w:tcW w:w="483" w:type="dxa"/>
            <w:tcMar>
              <w:top w:w="50" w:type="dxa"/>
              <w:left w:w="100" w:type="dxa"/>
            </w:tcMar>
            <w:vAlign w:val="center"/>
          </w:tcPr>
          <w:p w:rsidR="006721DD" w:rsidRDefault="00713AD9">
            <w:pPr>
              <w:spacing w:after="0"/>
            </w:pPr>
            <w:r>
              <w:rPr>
                <w:rFonts w:ascii="Times New Roman" w:hAnsi="Times New Roman"/>
                <w:color w:val="000000"/>
                <w:sz w:val="24"/>
              </w:rPr>
              <w:t>1.1</w:t>
            </w:r>
          </w:p>
        </w:tc>
        <w:tc>
          <w:tcPr>
            <w:tcW w:w="3344" w:type="dxa"/>
            <w:tcMar>
              <w:top w:w="50" w:type="dxa"/>
              <w:left w:w="100" w:type="dxa"/>
            </w:tcMar>
            <w:vAlign w:val="center"/>
          </w:tcPr>
          <w:p w:rsidR="006721DD" w:rsidRDefault="00713AD9">
            <w:pPr>
              <w:spacing w:after="0"/>
              <w:ind w:left="135"/>
            </w:pPr>
            <w:r>
              <w:rPr>
                <w:rFonts w:ascii="Times New Roman" w:hAnsi="Times New Roman"/>
                <w:color w:val="000000"/>
                <w:sz w:val="24"/>
              </w:rPr>
              <w:t>Регионы мира. Зарубежная Европа</w:t>
            </w:r>
          </w:p>
        </w:tc>
        <w:tc>
          <w:tcPr>
            <w:tcW w:w="943"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75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23">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483" w:type="dxa"/>
            <w:tcMar>
              <w:top w:w="50" w:type="dxa"/>
              <w:left w:w="100" w:type="dxa"/>
            </w:tcMar>
            <w:vAlign w:val="center"/>
          </w:tcPr>
          <w:p w:rsidR="006721DD" w:rsidRDefault="00713AD9">
            <w:pPr>
              <w:spacing w:after="0"/>
            </w:pPr>
            <w:r>
              <w:rPr>
                <w:rFonts w:ascii="Times New Roman" w:hAnsi="Times New Roman"/>
                <w:color w:val="000000"/>
                <w:sz w:val="24"/>
              </w:rPr>
              <w:t>1.2</w:t>
            </w:r>
          </w:p>
        </w:tc>
        <w:tc>
          <w:tcPr>
            <w:tcW w:w="3344" w:type="dxa"/>
            <w:tcMar>
              <w:top w:w="50" w:type="dxa"/>
              <w:left w:w="100" w:type="dxa"/>
            </w:tcMar>
            <w:vAlign w:val="center"/>
          </w:tcPr>
          <w:p w:rsidR="006721DD" w:rsidRDefault="00713AD9">
            <w:pPr>
              <w:spacing w:after="0"/>
              <w:ind w:left="135"/>
            </w:pPr>
            <w:r>
              <w:rPr>
                <w:rFonts w:ascii="Times New Roman" w:hAnsi="Times New Roman"/>
                <w:color w:val="000000"/>
                <w:sz w:val="24"/>
              </w:rPr>
              <w:t>Зарубежная Азия</w:t>
            </w:r>
          </w:p>
        </w:tc>
        <w:tc>
          <w:tcPr>
            <w:tcW w:w="943"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6721DD" w:rsidRDefault="00437699">
            <w:pPr>
              <w:spacing w:after="0"/>
              <w:ind w:left="135"/>
              <w:jc w:val="center"/>
            </w:pPr>
            <w:r>
              <w:rPr>
                <w:rFonts w:ascii="Times New Roman" w:hAnsi="Times New Roman"/>
                <w:color w:val="000000"/>
                <w:sz w:val="24"/>
              </w:rPr>
              <w:t xml:space="preserve"> 0</w:t>
            </w:r>
          </w:p>
        </w:tc>
        <w:tc>
          <w:tcPr>
            <w:tcW w:w="175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24">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483" w:type="dxa"/>
            <w:tcMar>
              <w:top w:w="50" w:type="dxa"/>
              <w:left w:w="100" w:type="dxa"/>
            </w:tcMar>
            <w:vAlign w:val="center"/>
          </w:tcPr>
          <w:p w:rsidR="006721DD" w:rsidRDefault="00713AD9">
            <w:pPr>
              <w:spacing w:after="0"/>
            </w:pPr>
            <w:r>
              <w:rPr>
                <w:rFonts w:ascii="Times New Roman" w:hAnsi="Times New Roman"/>
                <w:color w:val="000000"/>
                <w:sz w:val="24"/>
              </w:rPr>
              <w:t>1.3</w:t>
            </w:r>
          </w:p>
        </w:tc>
        <w:tc>
          <w:tcPr>
            <w:tcW w:w="3344" w:type="dxa"/>
            <w:tcMar>
              <w:top w:w="50" w:type="dxa"/>
              <w:left w:w="100" w:type="dxa"/>
            </w:tcMar>
            <w:vAlign w:val="center"/>
          </w:tcPr>
          <w:p w:rsidR="006721DD" w:rsidRDefault="00713AD9">
            <w:pPr>
              <w:spacing w:after="0"/>
              <w:ind w:left="135"/>
            </w:pPr>
            <w:r>
              <w:rPr>
                <w:rFonts w:ascii="Times New Roman" w:hAnsi="Times New Roman"/>
                <w:color w:val="000000"/>
                <w:sz w:val="24"/>
              </w:rPr>
              <w:t>Америка</w:t>
            </w:r>
          </w:p>
        </w:tc>
        <w:tc>
          <w:tcPr>
            <w:tcW w:w="943"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25">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483" w:type="dxa"/>
            <w:tcMar>
              <w:top w:w="50" w:type="dxa"/>
              <w:left w:w="100" w:type="dxa"/>
            </w:tcMar>
            <w:vAlign w:val="center"/>
          </w:tcPr>
          <w:p w:rsidR="006721DD" w:rsidRDefault="00713AD9">
            <w:pPr>
              <w:spacing w:after="0"/>
            </w:pPr>
            <w:r>
              <w:rPr>
                <w:rFonts w:ascii="Times New Roman" w:hAnsi="Times New Roman"/>
                <w:color w:val="000000"/>
                <w:sz w:val="24"/>
              </w:rPr>
              <w:t>1.4</w:t>
            </w:r>
          </w:p>
        </w:tc>
        <w:tc>
          <w:tcPr>
            <w:tcW w:w="3344" w:type="dxa"/>
            <w:tcMar>
              <w:top w:w="50" w:type="dxa"/>
              <w:left w:w="100" w:type="dxa"/>
            </w:tcMar>
            <w:vAlign w:val="center"/>
          </w:tcPr>
          <w:p w:rsidR="006721DD" w:rsidRDefault="00713AD9">
            <w:pPr>
              <w:spacing w:after="0"/>
              <w:ind w:left="135"/>
            </w:pPr>
            <w:r>
              <w:rPr>
                <w:rFonts w:ascii="Times New Roman" w:hAnsi="Times New Roman"/>
                <w:color w:val="000000"/>
                <w:sz w:val="24"/>
              </w:rPr>
              <w:t>Африка</w:t>
            </w:r>
          </w:p>
        </w:tc>
        <w:tc>
          <w:tcPr>
            <w:tcW w:w="943"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75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26">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483" w:type="dxa"/>
            <w:tcMar>
              <w:top w:w="50" w:type="dxa"/>
              <w:left w:w="100" w:type="dxa"/>
            </w:tcMar>
            <w:vAlign w:val="center"/>
          </w:tcPr>
          <w:p w:rsidR="006721DD" w:rsidRDefault="00713AD9">
            <w:pPr>
              <w:spacing w:after="0"/>
            </w:pPr>
            <w:r>
              <w:rPr>
                <w:rFonts w:ascii="Times New Roman" w:hAnsi="Times New Roman"/>
                <w:color w:val="000000"/>
                <w:sz w:val="24"/>
              </w:rPr>
              <w:t>1.5</w:t>
            </w:r>
          </w:p>
        </w:tc>
        <w:tc>
          <w:tcPr>
            <w:tcW w:w="3344" w:type="dxa"/>
            <w:tcMar>
              <w:top w:w="50" w:type="dxa"/>
              <w:left w:w="100" w:type="dxa"/>
            </w:tcMar>
            <w:vAlign w:val="center"/>
          </w:tcPr>
          <w:p w:rsidR="006721DD" w:rsidRDefault="00713AD9">
            <w:pPr>
              <w:spacing w:after="0"/>
              <w:ind w:left="135"/>
            </w:pPr>
            <w:r>
              <w:rPr>
                <w:rFonts w:ascii="Times New Roman" w:hAnsi="Times New Roman"/>
                <w:color w:val="000000"/>
                <w:sz w:val="24"/>
              </w:rPr>
              <w:t>Австралия и Океания</w:t>
            </w:r>
          </w:p>
        </w:tc>
        <w:tc>
          <w:tcPr>
            <w:tcW w:w="943"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75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2551"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27">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trPr>
          <w:trHeight w:val="144"/>
          <w:tblCellSpacing w:w="20" w:type="nil"/>
        </w:trPr>
        <w:tc>
          <w:tcPr>
            <w:tcW w:w="483" w:type="dxa"/>
            <w:tcMar>
              <w:top w:w="50" w:type="dxa"/>
              <w:left w:w="100" w:type="dxa"/>
            </w:tcMar>
            <w:vAlign w:val="center"/>
          </w:tcPr>
          <w:p w:rsidR="006721DD" w:rsidRDefault="00713AD9">
            <w:pPr>
              <w:spacing w:after="0"/>
            </w:pPr>
            <w:r>
              <w:rPr>
                <w:rFonts w:ascii="Times New Roman" w:hAnsi="Times New Roman"/>
                <w:color w:val="000000"/>
                <w:sz w:val="24"/>
              </w:rPr>
              <w:t>1.6</w:t>
            </w:r>
          </w:p>
        </w:tc>
        <w:tc>
          <w:tcPr>
            <w:tcW w:w="3344"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Россия на геополитической, геоэкономической и геодемографической карте мира</w:t>
            </w:r>
          </w:p>
        </w:tc>
        <w:tc>
          <w:tcPr>
            <w:tcW w:w="943"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9"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75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28">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trPr>
          <w:trHeight w:val="144"/>
          <w:tblCellSpacing w:w="20" w:type="nil"/>
        </w:trPr>
        <w:tc>
          <w:tcPr>
            <w:tcW w:w="0" w:type="auto"/>
            <w:gridSpan w:val="2"/>
            <w:tcMar>
              <w:top w:w="50" w:type="dxa"/>
              <w:left w:w="100" w:type="dxa"/>
            </w:tcMar>
            <w:vAlign w:val="center"/>
          </w:tcPr>
          <w:p w:rsidR="006721DD" w:rsidRDefault="00713AD9">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rsidR="006721DD" w:rsidRDefault="006721DD"/>
        </w:tc>
      </w:tr>
      <w:tr w:rsidR="006721DD">
        <w:trPr>
          <w:trHeight w:val="144"/>
          <w:tblCellSpacing w:w="20" w:type="nil"/>
        </w:trPr>
        <w:tc>
          <w:tcPr>
            <w:tcW w:w="0" w:type="auto"/>
            <w:gridSpan w:val="6"/>
            <w:tcMar>
              <w:top w:w="50" w:type="dxa"/>
              <w:left w:w="100" w:type="dxa"/>
            </w:tcMar>
            <w:vAlign w:val="center"/>
          </w:tcPr>
          <w:p w:rsidR="006721DD" w:rsidRDefault="00713AD9">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ГЛОБАЛЬНЫЕ ПРОБЛЕМЫ ЧЕЛОВЕЧЕСТВА</w:t>
            </w:r>
          </w:p>
        </w:tc>
      </w:tr>
      <w:tr w:rsidR="006721DD" w:rsidRPr="004C370C">
        <w:trPr>
          <w:trHeight w:val="144"/>
          <w:tblCellSpacing w:w="20" w:type="nil"/>
        </w:trPr>
        <w:tc>
          <w:tcPr>
            <w:tcW w:w="483" w:type="dxa"/>
            <w:tcMar>
              <w:top w:w="50" w:type="dxa"/>
              <w:left w:w="100" w:type="dxa"/>
            </w:tcMar>
            <w:vAlign w:val="center"/>
          </w:tcPr>
          <w:p w:rsidR="006721DD" w:rsidRDefault="00713AD9">
            <w:pPr>
              <w:spacing w:after="0"/>
            </w:pPr>
            <w:r>
              <w:rPr>
                <w:rFonts w:ascii="Times New Roman" w:hAnsi="Times New Roman"/>
                <w:color w:val="000000"/>
                <w:sz w:val="24"/>
              </w:rPr>
              <w:t>2.1</w:t>
            </w:r>
          </w:p>
        </w:tc>
        <w:tc>
          <w:tcPr>
            <w:tcW w:w="3344" w:type="dxa"/>
            <w:tcMar>
              <w:top w:w="50" w:type="dxa"/>
              <w:left w:w="100" w:type="dxa"/>
            </w:tcMar>
            <w:vAlign w:val="center"/>
          </w:tcPr>
          <w:p w:rsidR="006721DD" w:rsidRDefault="00713AD9">
            <w:pPr>
              <w:spacing w:after="0"/>
              <w:ind w:left="135"/>
            </w:pPr>
            <w:r>
              <w:rPr>
                <w:rFonts w:ascii="Times New Roman" w:hAnsi="Times New Roman"/>
                <w:color w:val="000000"/>
                <w:sz w:val="24"/>
              </w:rPr>
              <w:t>Глобальные проблемы человечества</w:t>
            </w:r>
          </w:p>
        </w:tc>
        <w:tc>
          <w:tcPr>
            <w:tcW w:w="943"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6721DD" w:rsidRDefault="00437699">
            <w:pPr>
              <w:spacing w:after="0"/>
              <w:ind w:left="135"/>
              <w:jc w:val="center"/>
            </w:pPr>
            <w:r>
              <w:rPr>
                <w:rFonts w:ascii="Times New Roman" w:hAnsi="Times New Roman"/>
                <w:color w:val="000000"/>
                <w:sz w:val="24"/>
              </w:rPr>
              <w:t xml:space="preserve"> 1</w:t>
            </w:r>
            <w:bookmarkStart w:id="5" w:name="_GoBack"/>
            <w:bookmarkEnd w:id="5"/>
          </w:p>
        </w:tc>
        <w:tc>
          <w:tcPr>
            <w:tcW w:w="175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6721DD" w:rsidRPr="008D715C" w:rsidRDefault="008D715C">
            <w:pPr>
              <w:spacing w:after="0"/>
              <w:ind w:left="135"/>
              <w:rPr>
                <w:lang w:val="ru-RU"/>
              </w:rPr>
            </w:pPr>
            <w:r w:rsidRPr="00713AD9">
              <w:rPr>
                <w:rFonts w:ascii="Times New Roman" w:hAnsi="Times New Roman"/>
                <w:color w:val="000000"/>
                <w:sz w:val="24"/>
                <w:lang w:val="ru-RU"/>
              </w:rPr>
              <w:t xml:space="preserve">ЦОС "Моя Школа" </w:t>
            </w:r>
            <w:hyperlink r:id="rId29">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trPr>
          <w:trHeight w:val="144"/>
          <w:tblCellSpacing w:w="20" w:type="nil"/>
        </w:trPr>
        <w:tc>
          <w:tcPr>
            <w:tcW w:w="0" w:type="auto"/>
            <w:gridSpan w:val="2"/>
            <w:tcMar>
              <w:top w:w="50" w:type="dxa"/>
              <w:left w:w="100" w:type="dxa"/>
            </w:tcMar>
            <w:vAlign w:val="center"/>
          </w:tcPr>
          <w:p w:rsidR="006721DD" w:rsidRDefault="00713AD9">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6721DD" w:rsidRDefault="006721DD"/>
        </w:tc>
      </w:tr>
      <w:tr w:rsidR="006721DD">
        <w:trPr>
          <w:trHeight w:val="144"/>
          <w:tblCellSpacing w:w="20" w:type="nil"/>
        </w:trPr>
        <w:tc>
          <w:tcPr>
            <w:tcW w:w="0" w:type="auto"/>
            <w:gridSpan w:val="2"/>
            <w:tcMar>
              <w:top w:w="50" w:type="dxa"/>
              <w:left w:w="100" w:type="dxa"/>
            </w:tcMar>
            <w:vAlign w:val="center"/>
          </w:tcPr>
          <w:p w:rsidR="006721DD" w:rsidRDefault="00713AD9">
            <w:pPr>
              <w:spacing w:after="0"/>
              <w:ind w:left="135"/>
            </w:pPr>
            <w:r>
              <w:rPr>
                <w:rFonts w:ascii="Times New Roman" w:hAnsi="Times New Roman"/>
                <w:color w:val="000000"/>
                <w:sz w:val="24"/>
              </w:rPr>
              <w:t>Резервное время</w:t>
            </w:r>
          </w:p>
        </w:tc>
        <w:tc>
          <w:tcPr>
            <w:tcW w:w="1482"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6721DD" w:rsidRDefault="00437699">
            <w:pPr>
              <w:spacing w:after="0"/>
              <w:ind w:left="135"/>
              <w:jc w:val="center"/>
            </w:pPr>
            <w:r>
              <w:rPr>
                <w:rFonts w:ascii="Times New Roman" w:hAnsi="Times New Roman"/>
                <w:color w:val="000000"/>
                <w:sz w:val="24"/>
              </w:rPr>
              <w:t xml:space="preserve"> 1</w:t>
            </w:r>
          </w:p>
        </w:tc>
        <w:tc>
          <w:tcPr>
            <w:tcW w:w="175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2551" w:type="dxa"/>
            <w:tcMar>
              <w:top w:w="50" w:type="dxa"/>
              <w:left w:w="100" w:type="dxa"/>
            </w:tcMar>
            <w:vAlign w:val="center"/>
          </w:tcPr>
          <w:p w:rsidR="006721DD" w:rsidRDefault="006721DD">
            <w:pPr>
              <w:spacing w:after="0"/>
              <w:ind w:left="135"/>
            </w:pPr>
          </w:p>
        </w:tc>
      </w:tr>
      <w:tr w:rsidR="006721DD">
        <w:trPr>
          <w:trHeight w:val="144"/>
          <w:tblCellSpacing w:w="20" w:type="nil"/>
        </w:trPr>
        <w:tc>
          <w:tcPr>
            <w:tcW w:w="0" w:type="auto"/>
            <w:gridSpan w:val="2"/>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lastRenderedPageBreak/>
              <w:t>ОБЩЕЕ КОЛИЧЕСТВО ЧАСОВ ПО ПРОГРАММЕ</w:t>
            </w:r>
          </w:p>
        </w:tc>
        <w:tc>
          <w:tcPr>
            <w:tcW w:w="148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59" w:type="dxa"/>
            <w:tcMar>
              <w:top w:w="50" w:type="dxa"/>
              <w:left w:w="100" w:type="dxa"/>
            </w:tcMar>
            <w:vAlign w:val="center"/>
          </w:tcPr>
          <w:p w:rsidR="006721DD" w:rsidRDefault="00437699">
            <w:pPr>
              <w:spacing w:after="0"/>
              <w:ind w:left="135"/>
              <w:jc w:val="center"/>
            </w:pPr>
            <w:r>
              <w:rPr>
                <w:rFonts w:ascii="Times New Roman" w:hAnsi="Times New Roman"/>
                <w:color w:val="000000"/>
                <w:sz w:val="24"/>
              </w:rPr>
              <w:t xml:space="preserve"> 3</w:t>
            </w:r>
          </w:p>
        </w:tc>
        <w:tc>
          <w:tcPr>
            <w:tcW w:w="175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5.5 </w:t>
            </w:r>
          </w:p>
        </w:tc>
        <w:tc>
          <w:tcPr>
            <w:tcW w:w="2551" w:type="dxa"/>
            <w:tcMar>
              <w:top w:w="50" w:type="dxa"/>
              <w:left w:w="100" w:type="dxa"/>
            </w:tcMar>
            <w:vAlign w:val="center"/>
          </w:tcPr>
          <w:p w:rsidR="006721DD" w:rsidRDefault="006721DD"/>
        </w:tc>
      </w:tr>
    </w:tbl>
    <w:p w:rsidR="006721DD" w:rsidRDefault="006721DD">
      <w:pPr>
        <w:sectPr w:rsidR="006721DD">
          <w:pgSz w:w="16383" w:h="11906" w:orient="landscape"/>
          <w:pgMar w:top="1134" w:right="850" w:bottom="1134" w:left="1701" w:header="720" w:footer="720" w:gutter="0"/>
          <w:cols w:space="720"/>
        </w:sectPr>
      </w:pPr>
    </w:p>
    <w:p w:rsidR="006721DD" w:rsidRDefault="006721DD">
      <w:pPr>
        <w:sectPr w:rsidR="006721DD">
          <w:pgSz w:w="16383" w:h="11906" w:orient="landscape"/>
          <w:pgMar w:top="1134" w:right="850" w:bottom="1134" w:left="1701" w:header="720" w:footer="720" w:gutter="0"/>
          <w:cols w:space="720"/>
        </w:sectPr>
      </w:pPr>
    </w:p>
    <w:p w:rsidR="006721DD" w:rsidRDefault="00713AD9">
      <w:pPr>
        <w:spacing w:after="0"/>
        <w:ind w:left="120"/>
      </w:pPr>
      <w:bookmarkStart w:id="6" w:name="block-2335405"/>
      <w:bookmarkEnd w:id="4"/>
      <w:r>
        <w:rPr>
          <w:rFonts w:ascii="Times New Roman" w:hAnsi="Times New Roman"/>
          <w:b/>
          <w:color w:val="000000"/>
          <w:sz w:val="28"/>
        </w:rPr>
        <w:lastRenderedPageBreak/>
        <w:t xml:space="preserve"> ПОУРОЧНОЕ ПЛАНИРОВАНИЕ </w:t>
      </w:r>
    </w:p>
    <w:p w:rsidR="006721DD" w:rsidRDefault="00713AD9">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6"/>
        <w:gridCol w:w="4531"/>
        <w:gridCol w:w="1093"/>
        <w:gridCol w:w="1841"/>
        <w:gridCol w:w="1910"/>
        <w:gridCol w:w="1347"/>
        <w:gridCol w:w="2482"/>
      </w:tblGrid>
      <w:tr w:rsidR="006721DD" w:rsidTr="003F4C64">
        <w:trPr>
          <w:trHeight w:val="144"/>
          <w:tblCellSpacing w:w="20" w:type="nil"/>
        </w:trPr>
        <w:tc>
          <w:tcPr>
            <w:tcW w:w="813" w:type="dxa"/>
            <w:vMerge w:val="restart"/>
            <w:tcMar>
              <w:top w:w="50" w:type="dxa"/>
              <w:left w:w="100" w:type="dxa"/>
            </w:tcMar>
            <w:vAlign w:val="center"/>
          </w:tcPr>
          <w:p w:rsidR="006721DD" w:rsidRDefault="00713AD9">
            <w:pPr>
              <w:spacing w:after="0"/>
              <w:ind w:left="135"/>
            </w:pPr>
            <w:r>
              <w:rPr>
                <w:rFonts w:ascii="Times New Roman" w:hAnsi="Times New Roman"/>
                <w:b/>
                <w:color w:val="000000"/>
                <w:sz w:val="24"/>
              </w:rPr>
              <w:t xml:space="preserve">№ п/п </w:t>
            </w:r>
          </w:p>
          <w:p w:rsidR="006721DD" w:rsidRDefault="006721DD">
            <w:pPr>
              <w:spacing w:after="0"/>
              <w:ind w:left="135"/>
            </w:pPr>
          </w:p>
        </w:tc>
        <w:tc>
          <w:tcPr>
            <w:tcW w:w="4521" w:type="dxa"/>
            <w:vMerge w:val="restart"/>
            <w:tcMar>
              <w:top w:w="50" w:type="dxa"/>
              <w:left w:w="100" w:type="dxa"/>
            </w:tcMar>
            <w:vAlign w:val="center"/>
          </w:tcPr>
          <w:p w:rsidR="006721DD" w:rsidRDefault="00713AD9">
            <w:pPr>
              <w:spacing w:after="0"/>
              <w:ind w:left="135"/>
            </w:pPr>
            <w:r>
              <w:rPr>
                <w:rFonts w:ascii="Times New Roman" w:hAnsi="Times New Roman"/>
                <w:b/>
                <w:color w:val="000000"/>
                <w:sz w:val="24"/>
              </w:rPr>
              <w:t xml:space="preserve">Тема урока </w:t>
            </w:r>
          </w:p>
          <w:p w:rsidR="006721DD" w:rsidRDefault="006721DD">
            <w:pPr>
              <w:spacing w:after="0"/>
              <w:ind w:left="135"/>
            </w:pPr>
          </w:p>
        </w:tc>
        <w:tc>
          <w:tcPr>
            <w:tcW w:w="0" w:type="auto"/>
            <w:gridSpan w:val="3"/>
            <w:tcMar>
              <w:top w:w="50" w:type="dxa"/>
              <w:left w:w="100" w:type="dxa"/>
            </w:tcMar>
            <w:vAlign w:val="center"/>
          </w:tcPr>
          <w:p w:rsidR="006721DD" w:rsidRDefault="00713AD9">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6721DD" w:rsidRDefault="00713AD9">
            <w:pPr>
              <w:spacing w:after="0"/>
              <w:ind w:left="135"/>
            </w:pPr>
            <w:r>
              <w:rPr>
                <w:rFonts w:ascii="Times New Roman" w:hAnsi="Times New Roman"/>
                <w:b/>
                <w:color w:val="000000"/>
                <w:sz w:val="24"/>
              </w:rPr>
              <w:t xml:space="preserve">Дата изучения </w:t>
            </w:r>
          </w:p>
          <w:p w:rsidR="006721DD" w:rsidRDefault="006721DD">
            <w:pPr>
              <w:spacing w:after="0"/>
              <w:ind w:left="135"/>
            </w:pPr>
          </w:p>
        </w:tc>
        <w:tc>
          <w:tcPr>
            <w:tcW w:w="2482" w:type="dxa"/>
            <w:vMerge w:val="restart"/>
            <w:tcMar>
              <w:top w:w="50" w:type="dxa"/>
              <w:left w:w="100" w:type="dxa"/>
            </w:tcMar>
            <w:vAlign w:val="center"/>
          </w:tcPr>
          <w:p w:rsidR="006721DD" w:rsidRDefault="00713AD9">
            <w:pPr>
              <w:spacing w:after="0"/>
              <w:ind w:left="135"/>
            </w:pPr>
            <w:r>
              <w:rPr>
                <w:rFonts w:ascii="Times New Roman" w:hAnsi="Times New Roman"/>
                <w:b/>
                <w:color w:val="000000"/>
                <w:sz w:val="24"/>
              </w:rPr>
              <w:t xml:space="preserve">Электронные цифровые образовательные ресурсы </w:t>
            </w:r>
          </w:p>
          <w:p w:rsidR="006721DD" w:rsidRDefault="006721DD">
            <w:pPr>
              <w:spacing w:after="0"/>
              <w:ind w:left="135"/>
            </w:pPr>
          </w:p>
        </w:tc>
      </w:tr>
      <w:tr w:rsidR="006721DD" w:rsidTr="003F4C64">
        <w:trPr>
          <w:trHeight w:val="144"/>
          <w:tblCellSpacing w:w="20" w:type="nil"/>
        </w:trPr>
        <w:tc>
          <w:tcPr>
            <w:tcW w:w="0" w:type="auto"/>
            <w:vMerge/>
            <w:tcBorders>
              <w:top w:val="nil"/>
            </w:tcBorders>
            <w:tcMar>
              <w:top w:w="50" w:type="dxa"/>
              <w:left w:w="100" w:type="dxa"/>
            </w:tcMar>
          </w:tcPr>
          <w:p w:rsidR="006721DD" w:rsidRDefault="006721DD"/>
        </w:tc>
        <w:tc>
          <w:tcPr>
            <w:tcW w:w="0" w:type="auto"/>
            <w:vMerge/>
            <w:tcBorders>
              <w:top w:val="nil"/>
            </w:tcBorders>
            <w:tcMar>
              <w:top w:w="50" w:type="dxa"/>
              <w:left w:w="100" w:type="dxa"/>
            </w:tcMar>
          </w:tcPr>
          <w:p w:rsidR="006721DD" w:rsidRDefault="006721DD"/>
        </w:tc>
        <w:tc>
          <w:tcPr>
            <w:tcW w:w="1126" w:type="dxa"/>
            <w:tcMar>
              <w:top w:w="50" w:type="dxa"/>
              <w:left w:w="100" w:type="dxa"/>
            </w:tcMar>
            <w:vAlign w:val="center"/>
          </w:tcPr>
          <w:p w:rsidR="006721DD" w:rsidRDefault="00713AD9">
            <w:pPr>
              <w:spacing w:after="0"/>
              <w:ind w:left="135"/>
            </w:pPr>
            <w:r>
              <w:rPr>
                <w:rFonts w:ascii="Times New Roman" w:hAnsi="Times New Roman"/>
                <w:b/>
                <w:color w:val="000000"/>
                <w:sz w:val="24"/>
              </w:rPr>
              <w:t xml:space="preserve">Всего </w:t>
            </w:r>
          </w:p>
          <w:p w:rsidR="006721DD" w:rsidRDefault="006721DD">
            <w:pPr>
              <w:spacing w:after="0"/>
              <w:ind w:left="135"/>
            </w:pPr>
          </w:p>
        </w:tc>
        <w:tc>
          <w:tcPr>
            <w:tcW w:w="1841" w:type="dxa"/>
            <w:tcMar>
              <w:top w:w="50" w:type="dxa"/>
              <w:left w:w="100" w:type="dxa"/>
            </w:tcMar>
            <w:vAlign w:val="center"/>
          </w:tcPr>
          <w:p w:rsidR="006721DD" w:rsidRDefault="00713AD9">
            <w:pPr>
              <w:spacing w:after="0"/>
              <w:ind w:left="135"/>
            </w:pPr>
            <w:r>
              <w:rPr>
                <w:rFonts w:ascii="Times New Roman" w:hAnsi="Times New Roman"/>
                <w:b/>
                <w:color w:val="000000"/>
                <w:sz w:val="24"/>
              </w:rPr>
              <w:t xml:space="preserve">Контрольные работы </w:t>
            </w:r>
          </w:p>
          <w:p w:rsidR="006721DD" w:rsidRDefault="006721DD">
            <w:pPr>
              <w:spacing w:after="0"/>
              <w:ind w:left="135"/>
            </w:pPr>
          </w:p>
        </w:tc>
        <w:tc>
          <w:tcPr>
            <w:tcW w:w="1910" w:type="dxa"/>
            <w:tcMar>
              <w:top w:w="50" w:type="dxa"/>
              <w:left w:w="100" w:type="dxa"/>
            </w:tcMar>
            <w:vAlign w:val="center"/>
          </w:tcPr>
          <w:p w:rsidR="006721DD" w:rsidRDefault="00713AD9">
            <w:pPr>
              <w:spacing w:after="0"/>
              <w:ind w:left="135"/>
            </w:pPr>
            <w:r>
              <w:rPr>
                <w:rFonts w:ascii="Times New Roman" w:hAnsi="Times New Roman"/>
                <w:b/>
                <w:color w:val="000000"/>
                <w:sz w:val="24"/>
              </w:rPr>
              <w:t xml:space="preserve">Практические работы </w:t>
            </w:r>
          </w:p>
          <w:p w:rsidR="006721DD" w:rsidRDefault="006721DD">
            <w:pPr>
              <w:spacing w:after="0"/>
              <w:ind w:left="135"/>
            </w:pPr>
          </w:p>
        </w:tc>
        <w:tc>
          <w:tcPr>
            <w:tcW w:w="0" w:type="auto"/>
            <w:vMerge/>
            <w:tcBorders>
              <w:top w:val="nil"/>
            </w:tcBorders>
            <w:tcMar>
              <w:top w:w="50" w:type="dxa"/>
              <w:left w:w="100" w:type="dxa"/>
            </w:tcMar>
          </w:tcPr>
          <w:p w:rsidR="006721DD" w:rsidRDefault="006721DD"/>
        </w:tc>
        <w:tc>
          <w:tcPr>
            <w:tcW w:w="0" w:type="auto"/>
            <w:vMerge/>
            <w:tcBorders>
              <w:top w:val="nil"/>
            </w:tcBorders>
            <w:tcMar>
              <w:top w:w="50" w:type="dxa"/>
              <w:left w:w="100" w:type="dxa"/>
            </w:tcMar>
          </w:tcPr>
          <w:p w:rsidR="006721DD" w:rsidRDefault="006721DD"/>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1</w:t>
            </w:r>
          </w:p>
        </w:tc>
        <w:tc>
          <w:tcPr>
            <w:tcW w:w="4521" w:type="dxa"/>
            <w:tcMar>
              <w:top w:w="50" w:type="dxa"/>
              <w:left w:w="100" w:type="dxa"/>
            </w:tcMar>
            <w:vAlign w:val="center"/>
          </w:tcPr>
          <w:p w:rsidR="006721DD" w:rsidRPr="003F4C64" w:rsidRDefault="00713AD9">
            <w:pPr>
              <w:spacing w:after="0"/>
              <w:ind w:left="135"/>
              <w:rPr>
                <w:lang w:val="ru-RU"/>
              </w:rPr>
            </w:pPr>
            <w:r w:rsidRPr="00713AD9">
              <w:rPr>
                <w:rFonts w:ascii="Times New Roman" w:hAnsi="Times New Roman"/>
                <w:color w:val="000000"/>
                <w:sz w:val="24"/>
                <w:lang w:val="ru-RU"/>
              </w:rPr>
              <w:t xml:space="preserve">Традиционные и новые методы исследований в географических науках, их использование. </w:t>
            </w:r>
            <w:r>
              <w:rPr>
                <w:rFonts w:ascii="Times New Roman" w:hAnsi="Times New Roman"/>
                <w:color w:val="000000"/>
                <w:sz w:val="24"/>
              </w:rPr>
              <w:t>Источники географической информации</w:t>
            </w:r>
            <w:r w:rsidR="003F4C64">
              <w:rPr>
                <w:rFonts w:ascii="Times New Roman" w:hAnsi="Times New Roman"/>
                <w:color w:val="000000"/>
                <w:sz w:val="24"/>
                <w:lang w:val="ru-RU"/>
              </w:rPr>
              <w:t>.</w:t>
            </w:r>
          </w:p>
        </w:tc>
        <w:tc>
          <w:tcPr>
            <w:tcW w:w="1126"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30">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2</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Элементы географической культуры. Их значимость для представителей разных профессий</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31">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3</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Географическая среда как геосистема. Географическая и окружающая среда</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32">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4</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Естественный и антропогенный ландшафты. Практическая работа по теме "Классификация ландшафтов с использованием источников географической информации"</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33">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5</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Опасные природные явления, климатические изменения, их последствия</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34">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6</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Практическая работа по теме "Определение целей и задач учебного исследования, связанного с опасными природными явлениями/глобальными </w:t>
            </w:r>
            <w:r w:rsidRPr="00713AD9">
              <w:rPr>
                <w:rFonts w:ascii="Times New Roman" w:hAnsi="Times New Roman"/>
                <w:color w:val="000000"/>
                <w:sz w:val="24"/>
                <w:lang w:val="ru-RU"/>
              </w:rPr>
              <w:lastRenderedPageBreak/>
              <w:t>изменениями климата/загрязнением Мирового океана, выбор формы фиксации результатов наблюдения/исследования"</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35">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lastRenderedPageBreak/>
              <w:t>7</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Особенности размещения природных ресурсов мира. Природно-ресурсный капитал регионов, крупных стран, в том числе России. Ресурсообеспеченность. Практическая работа по теме "Оценка природно-ресурсного капитала одной из стран (по выбору) по источникам географической информации"</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36">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8</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Агроклиматические ресурсы. Рекреационные ресурсы. Практическая работа по теме " Определение ресурсообеспеченности стран отдельными видами природных ресурсов"</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37">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9</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Резервный урок. Контрольная работа по разделу "Природопользование и геоэкология"</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38">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10</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Политическая карта мира и изменения, на ней происходящие. Новая многополярная модель политического </w:t>
            </w:r>
            <w:proofErr w:type="gramStart"/>
            <w:r w:rsidRPr="00713AD9">
              <w:rPr>
                <w:rFonts w:ascii="Times New Roman" w:hAnsi="Times New Roman"/>
                <w:color w:val="000000"/>
                <w:sz w:val="24"/>
                <w:lang w:val="ru-RU"/>
              </w:rPr>
              <w:t>мироустройства.ПГП</w:t>
            </w:r>
            <w:proofErr w:type="gramEnd"/>
            <w:r w:rsidRPr="00713AD9">
              <w:rPr>
                <w:rFonts w:ascii="Times New Roman" w:hAnsi="Times New Roman"/>
                <w:color w:val="000000"/>
                <w:sz w:val="24"/>
                <w:lang w:val="ru-RU"/>
              </w:rPr>
              <w:t>. Специфика России как евразийского и приарктического государства</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39">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11</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Основные типы стран: критерии их выделения</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40">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lastRenderedPageBreak/>
              <w:t>12</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Формы правления и государственного устройства</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41">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13</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Численность населения мира. Воспроизводство населения, его типы. Практическая работа по теме "Определение и сравнение темпов роста населения крупных по численности населения стран, регионов мира"</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42">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14</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Возрастной и половой состав населения мира. Практическая работа по теме "Сравнение половой и возрастной структуры в странах различных типов воспроизводства населения на основе анализа половозрастных пирамид"</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43">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15</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Структура занятости населения в странах с различным уровнем социально-экономического развития. Этнический и религиозный состав населения. Мировые и национальные религии. География культуры в системе географических наук. Практическая работа по теме "Прогнозирование изменений возрастной структуры отдельных стран на основе анализа различных источников географической информации"</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44">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16</w:t>
            </w:r>
          </w:p>
        </w:tc>
        <w:tc>
          <w:tcPr>
            <w:tcW w:w="4521"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Географические особенности размещения населения и факторы, его определяющие. Плотность населения, </w:t>
            </w:r>
            <w:r w:rsidRPr="00713AD9">
              <w:rPr>
                <w:rFonts w:ascii="Times New Roman" w:hAnsi="Times New Roman"/>
                <w:color w:val="000000"/>
                <w:sz w:val="24"/>
                <w:lang w:val="ru-RU"/>
              </w:rPr>
              <w:lastRenderedPageBreak/>
              <w:t xml:space="preserve">ареалы высокой и низкой плотности населения. </w:t>
            </w:r>
            <w:r>
              <w:rPr>
                <w:rFonts w:ascii="Times New Roman" w:hAnsi="Times New Roman"/>
                <w:color w:val="000000"/>
                <w:sz w:val="24"/>
              </w:rPr>
              <w:t>Миграции населения: причины, основные типы и направления.</w:t>
            </w:r>
          </w:p>
        </w:tc>
        <w:tc>
          <w:tcPr>
            <w:tcW w:w="1126"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45">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lastRenderedPageBreak/>
              <w:t>17</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Демографическая политика и её </w:t>
            </w:r>
            <w:proofErr w:type="gramStart"/>
            <w:r w:rsidRPr="00713AD9">
              <w:rPr>
                <w:rFonts w:ascii="Times New Roman" w:hAnsi="Times New Roman"/>
                <w:color w:val="000000"/>
                <w:sz w:val="24"/>
                <w:lang w:val="ru-RU"/>
              </w:rPr>
              <w:t>направления.Теория</w:t>
            </w:r>
            <w:proofErr w:type="gramEnd"/>
            <w:r w:rsidRPr="00713AD9">
              <w:rPr>
                <w:rFonts w:ascii="Times New Roman" w:hAnsi="Times New Roman"/>
                <w:color w:val="000000"/>
                <w:sz w:val="24"/>
                <w:lang w:val="ru-RU"/>
              </w:rPr>
              <w:t xml:space="preserve"> демографического перехода. Практическая работа по теме "Объяснение особенности демографической политики в странах с различным типом воспроизводства населения"</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46">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18</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 Практическая работа по теме "Сравнение и объяснение различий в соотношении городского и сельского населения разных регионов мира на основе анализа статистических данных"</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47">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19</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Качество жизни населения, показатели. ИЧР. Практическая работа по теме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48">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20</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Мировое хозяйство.Отраслевая, </w:t>
            </w:r>
            <w:r w:rsidRPr="00713AD9">
              <w:rPr>
                <w:rFonts w:ascii="Times New Roman" w:hAnsi="Times New Roman"/>
                <w:color w:val="000000"/>
                <w:sz w:val="24"/>
                <w:lang w:val="ru-RU"/>
              </w:rPr>
              <w:lastRenderedPageBreak/>
              <w:t>территориальная и функциональная структура</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49">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lastRenderedPageBreak/>
              <w:t>21</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МГРТ. Отрасли международной специализации. Аграрные, индустриальные и постиндустриальные страны. Роль и место России в МГРТ. Практическая работа по теме "Сравнение структуры экономики аграрных, индустриальных и постиндустриальных стран"</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50">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22</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МЭИ. Крупнейшие международные отраслевые и региональные экономические союзы. Роль ТНК в современной мировой экономике</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51">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23</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Географические особенности размещения основных видов сырьевых и топливных ресурсов. Страны-лидеры по запасам и добыче нефти, природного газа и угля</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52">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24</w:t>
            </w:r>
          </w:p>
        </w:tc>
        <w:tc>
          <w:tcPr>
            <w:tcW w:w="4521"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ТЭК мира: основные этапы развития, «энергопереход». </w:t>
            </w:r>
            <w:r>
              <w:rPr>
                <w:rFonts w:ascii="Times New Roman" w:hAnsi="Times New Roman"/>
                <w:color w:val="000000"/>
                <w:sz w:val="24"/>
              </w:rPr>
              <w:t>География отраслей топливной промышленности</w:t>
            </w:r>
          </w:p>
        </w:tc>
        <w:tc>
          <w:tcPr>
            <w:tcW w:w="1126"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53">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25</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Мировая электроэнергетика. Структура мирового производства электроэнергии и её географические особенности. Роль России как крупнейшего поставщика топливно-энергетических и сырьевых ресурсов в мировой экономике. Практическая работа по теме </w:t>
            </w:r>
            <w:r w:rsidRPr="00713AD9">
              <w:rPr>
                <w:rFonts w:ascii="Times New Roman" w:hAnsi="Times New Roman"/>
                <w:color w:val="000000"/>
                <w:sz w:val="24"/>
                <w:lang w:val="ru-RU"/>
              </w:rPr>
              <w:lastRenderedPageBreak/>
              <w:t>"Представление в виде диаграмм данных о динамике изменения объёмов и структуры производства электроэнергии в мире"</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54">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lastRenderedPageBreak/>
              <w:t>26</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Металлургия мира. Географические особенности сырьевой базы.Ведущие страны-производители и экспортёры продукции цветных и чёрных металлов</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55">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27</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Машиностроительный комплекс мира. Ведущие страны-производители и экспортёры продукции автомобилестроения, авиастроения и микроэлектроники</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56">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28</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Химическая промышленность. Ведущие страны-производители и экспортёры продукции. Лесопромышленный комплекс мира. Ведущие страны - производители продукции и влияние химической и лесной промышленности на окружающую среду</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57">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29</w:t>
            </w:r>
          </w:p>
        </w:tc>
        <w:tc>
          <w:tcPr>
            <w:tcW w:w="4521"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Географические различия в обеспеченности земельными ресурсами. Земельный фонд мира, его структура. </w:t>
            </w:r>
            <w:r>
              <w:rPr>
                <w:rFonts w:ascii="Times New Roman" w:hAnsi="Times New Roman"/>
                <w:color w:val="000000"/>
                <w:sz w:val="24"/>
              </w:rPr>
              <w:t>Современные тенденции развития отрасли. Органическое сельское хозяйство</w:t>
            </w:r>
          </w:p>
        </w:tc>
        <w:tc>
          <w:tcPr>
            <w:tcW w:w="1126"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58">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30</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Растениеводство. География производства основных продовольственных культур. Ведущие </w:t>
            </w:r>
            <w:r w:rsidRPr="00713AD9">
              <w:rPr>
                <w:rFonts w:ascii="Times New Roman" w:hAnsi="Times New Roman"/>
                <w:color w:val="000000"/>
                <w:sz w:val="24"/>
                <w:lang w:val="ru-RU"/>
              </w:rPr>
              <w:lastRenderedPageBreak/>
              <w:t>экспортёры и импортёры. Животноводство. Ведущие экспортёры и импортёры продукции. Влияние сельского хозяйства и отдельных его отраслей на окружающую среду. Практическая работа по теме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59">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3F4C64" w:rsidRPr="004C370C" w:rsidTr="003F4C64">
        <w:trPr>
          <w:trHeight w:val="144"/>
          <w:tblCellSpacing w:w="20" w:type="nil"/>
        </w:trPr>
        <w:tc>
          <w:tcPr>
            <w:tcW w:w="813" w:type="dxa"/>
            <w:tcMar>
              <w:top w:w="50" w:type="dxa"/>
              <w:left w:w="100" w:type="dxa"/>
            </w:tcMar>
            <w:vAlign w:val="center"/>
          </w:tcPr>
          <w:p w:rsidR="003F4C64" w:rsidRPr="003F4C64" w:rsidRDefault="003F4C64">
            <w:pPr>
              <w:spacing w:after="0"/>
              <w:rPr>
                <w:rFonts w:ascii="Times New Roman" w:hAnsi="Times New Roman"/>
                <w:color w:val="000000"/>
                <w:sz w:val="24"/>
                <w:lang w:val="ru-RU"/>
              </w:rPr>
            </w:pPr>
            <w:r>
              <w:rPr>
                <w:rFonts w:ascii="Times New Roman" w:hAnsi="Times New Roman"/>
                <w:color w:val="000000"/>
                <w:sz w:val="24"/>
                <w:lang w:val="ru-RU"/>
              </w:rPr>
              <w:lastRenderedPageBreak/>
              <w:t>31</w:t>
            </w:r>
          </w:p>
        </w:tc>
        <w:tc>
          <w:tcPr>
            <w:tcW w:w="4521" w:type="dxa"/>
            <w:tcMar>
              <w:top w:w="50" w:type="dxa"/>
              <w:left w:w="100" w:type="dxa"/>
            </w:tcMar>
            <w:vAlign w:val="center"/>
          </w:tcPr>
          <w:p w:rsidR="003F4C64" w:rsidRPr="00713AD9" w:rsidRDefault="003F4C64">
            <w:pPr>
              <w:spacing w:after="0"/>
              <w:ind w:left="135"/>
              <w:rPr>
                <w:rFonts w:ascii="Times New Roman" w:hAnsi="Times New Roman"/>
                <w:color w:val="000000"/>
                <w:sz w:val="24"/>
                <w:lang w:val="ru-RU"/>
              </w:rPr>
            </w:pPr>
            <w:r>
              <w:rPr>
                <w:rFonts w:ascii="Times New Roman" w:hAnsi="Times New Roman"/>
                <w:color w:val="000000"/>
                <w:sz w:val="24"/>
                <w:lang w:val="ru-RU"/>
              </w:rPr>
              <w:t>Промежуточная аттестация. Итоговое тестирование.</w:t>
            </w:r>
          </w:p>
        </w:tc>
        <w:tc>
          <w:tcPr>
            <w:tcW w:w="1126" w:type="dxa"/>
            <w:tcMar>
              <w:top w:w="50" w:type="dxa"/>
              <w:left w:w="100" w:type="dxa"/>
            </w:tcMar>
            <w:vAlign w:val="center"/>
          </w:tcPr>
          <w:p w:rsidR="003F4C64" w:rsidRPr="00713AD9" w:rsidRDefault="003F4C64">
            <w:pPr>
              <w:spacing w:after="0"/>
              <w:ind w:left="135"/>
              <w:jc w:val="center"/>
              <w:rPr>
                <w:rFonts w:ascii="Times New Roman" w:hAnsi="Times New Roman"/>
                <w:color w:val="000000"/>
                <w:sz w:val="24"/>
                <w:lang w:val="ru-RU"/>
              </w:rPr>
            </w:pPr>
            <w:r>
              <w:rPr>
                <w:rFonts w:ascii="Times New Roman" w:hAnsi="Times New Roman"/>
                <w:color w:val="000000"/>
                <w:sz w:val="24"/>
                <w:lang w:val="ru-RU"/>
              </w:rPr>
              <w:t>1</w:t>
            </w:r>
          </w:p>
        </w:tc>
        <w:tc>
          <w:tcPr>
            <w:tcW w:w="1841" w:type="dxa"/>
            <w:tcMar>
              <w:top w:w="50" w:type="dxa"/>
              <w:left w:w="100" w:type="dxa"/>
            </w:tcMar>
            <w:vAlign w:val="center"/>
          </w:tcPr>
          <w:p w:rsidR="003F4C64" w:rsidRPr="003F4C64" w:rsidRDefault="003F4C64">
            <w:pPr>
              <w:spacing w:after="0"/>
              <w:ind w:left="135"/>
              <w:jc w:val="center"/>
              <w:rPr>
                <w:rFonts w:ascii="Times New Roman" w:hAnsi="Times New Roman"/>
                <w:color w:val="000000"/>
                <w:sz w:val="24"/>
                <w:lang w:val="ru-RU"/>
              </w:rPr>
            </w:pPr>
            <w:r>
              <w:rPr>
                <w:rFonts w:ascii="Times New Roman" w:hAnsi="Times New Roman"/>
                <w:color w:val="000000"/>
                <w:sz w:val="24"/>
                <w:lang w:val="ru-RU"/>
              </w:rPr>
              <w:t>1</w:t>
            </w:r>
          </w:p>
        </w:tc>
        <w:tc>
          <w:tcPr>
            <w:tcW w:w="1910" w:type="dxa"/>
            <w:tcMar>
              <w:top w:w="50" w:type="dxa"/>
              <w:left w:w="100" w:type="dxa"/>
            </w:tcMar>
            <w:vAlign w:val="center"/>
          </w:tcPr>
          <w:p w:rsidR="003F4C64" w:rsidRPr="003F4C64" w:rsidRDefault="003F4C64">
            <w:pPr>
              <w:spacing w:after="0"/>
              <w:ind w:left="135"/>
              <w:jc w:val="center"/>
              <w:rPr>
                <w:rFonts w:ascii="Times New Roman" w:hAnsi="Times New Roman"/>
                <w:color w:val="000000"/>
                <w:sz w:val="24"/>
                <w:lang w:val="ru-RU"/>
              </w:rPr>
            </w:pPr>
            <w:r>
              <w:rPr>
                <w:rFonts w:ascii="Times New Roman" w:hAnsi="Times New Roman"/>
                <w:color w:val="000000"/>
                <w:sz w:val="24"/>
                <w:lang w:val="ru-RU"/>
              </w:rPr>
              <w:t>0</w:t>
            </w:r>
          </w:p>
        </w:tc>
        <w:tc>
          <w:tcPr>
            <w:tcW w:w="1347" w:type="dxa"/>
            <w:tcMar>
              <w:top w:w="50" w:type="dxa"/>
              <w:left w:w="100" w:type="dxa"/>
            </w:tcMar>
            <w:vAlign w:val="center"/>
          </w:tcPr>
          <w:p w:rsidR="003F4C64" w:rsidRPr="003F4C64" w:rsidRDefault="003F4C64">
            <w:pPr>
              <w:spacing w:after="0"/>
              <w:ind w:left="135"/>
              <w:rPr>
                <w:lang w:val="ru-RU"/>
              </w:rPr>
            </w:pPr>
          </w:p>
        </w:tc>
        <w:tc>
          <w:tcPr>
            <w:tcW w:w="2482" w:type="dxa"/>
            <w:tcMar>
              <w:top w:w="50" w:type="dxa"/>
              <w:left w:w="100" w:type="dxa"/>
            </w:tcMar>
            <w:vAlign w:val="center"/>
          </w:tcPr>
          <w:p w:rsidR="003F4C64" w:rsidRPr="00713AD9" w:rsidRDefault="003F4C64">
            <w:pPr>
              <w:spacing w:after="0"/>
              <w:ind w:left="135"/>
              <w:rPr>
                <w:rFonts w:ascii="Times New Roman" w:hAnsi="Times New Roman"/>
                <w:color w:val="000000"/>
                <w:sz w:val="24"/>
                <w:lang w:val="ru-RU"/>
              </w:rPr>
            </w:pPr>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32</w:t>
            </w:r>
          </w:p>
        </w:tc>
        <w:tc>
          <w:tcPr>
            <w:tcW w:w="4521" w:type="dxa"/>
            <w:tcMar>
              <w:top w:w="50" w:type="dxa"/>
              <w:left w:w="100" w:type="dxa"/>
            </w:tcMar>
            <w:vAlign w:val="center"/>
          </w:tcPr>
          <w:p w:rsidR="006721DD" w:rsidRPr="003F4C64" w:rsidRDefault="00713AD9">
            <w:pPr>
              <w:spacing w:after="0"/>
              <w:ind w:left="135"/>
              <w:rPr>
                <w:lang w:val="ru-RU"/>
              </w:rPr>
            </w:pPr>
            <w:r w:rsidRPr="003F4C64">
              <w:rPr>
                <w:rFonts w:ascii="Times New Roman" w:hAnsi="Times New Roman"/>
                <w:color w:val="000000"/>
                <w:sz w:val="24"/>
                <w:lang w:val="ru-RU"/>
              </w:rPr>
              <w:t>Мировая система НИОКР</w:t>
            </w:r>
            <w:r w:rsidR="003F4C64">
              <w:rPr>
                <w:rFonts w:ascii="Times New Roman" w:hAnsi="Times New Roman"/>
                <w:color w:val="000000"/>
                <w:sz w:val="24"/>
                <w:lang w:val="ru-RU"/>
              </w:rPr>
              <w:t>.</w:t>
            </w:r>
            <w:r w:rsidR="003F4C64" w:rsidRPr="00713AD9">
              <w:rPr>
                <w:rFonts w:ascii="Times New Roman" w:hAnsi="Times New Roman"/>
                <w:color w:val="000000"/>
                <w:sz w:val="24"/>
                <w:lang w:val="ru-RU"/>
              </w:rPr>
              <w:t xml:space="preserve"> </w:t>
            </w:r>
            <w:r w:rsidR="003F4C64" w:rsidRPr="00713AD9">
              <w:rPr>
                <w:rFonts w:ascii="Times New Roman" w:hAnsi="Times New Roman"/>
                <w:color w:val="000000"/>
                <w:sz w:val="24"/>
                <w:lang w:val="ru-RU"/>
              </w:rPr>
              <w:t>Основные международные магистрали и транспортные узлы</w:t>
            </w:r>
            <w:r w:rsidR="003F4C64">
              <w:rPr>
                <w:rFonts w:ascii="Times New Roman" w:hAnsi="Times New Roman"/>
                <w:color w:val="000000"/>
                <w:sz w:val="24"/>
                <w:lang w:val="ru-RU"/>
              </w:rPr>
              <w:t>.</w:t>
            </w:r>
          </w:p>
        </w:tc>
        <w:tc>
          <w:tcPr>
            <w:tcW w:w="1126" w:type="dxa"/>
            <w:tcMar>
              <w:top w:w="50" w:type="dxa"/>
              <w:left w:w="100" w:type="dxa"/>
            </w:tcMar>
            <w:vAlign w:val="center"/>
          </w:tcPr>
          <w:p w:rsidR="006721DD" w:rsidRDefault="00713AD9">
            <w:pPr>
              <w:spacing w:after="0"/>
              <w:ind w:left="135"/>
              <w:jc w:val="center"/>
            </w:pPr>
            <w:r w:rsidRPr="003F4C6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60">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33</w:t>
            </w:r>
          </w:p>
        </w:tc>
        <w:tc>
          <w:tcPr>
            <w:tcW w:w="4521"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Международные экономические отношения: основные формы и факторы, влияющие на их развитие. </w:t>
            </w:r>
            <w:r>
              <w:rPr>
                <w:rFonts w:ascii="Times New Roman" w:hAnsi="Times New Roman"/>
                <w:color w:val="000000"/>
                <w:sz w:val="24"/>
              </w:rPr>
              <w:t>Мировая торговля и туризм</w:t>
            </w:r>
          </w:p>
        </w:tc>
        <w:tc>
          <w:tcPr>
            <w:tcW w:w="1126"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61">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3F4C64">
        <w:trPr>
          <w:trHeight w:val="144"/>
          <w:tblCellSpacing w:w="20" w:type="nil"/>
        </w:trPr>
        <w:tc>
          <w:tcPr>
            <w:tcW w:w="813" w:type="dxa"/>
            <w:tcMar>
              <w:top w:w="50" w:type="dxa"/>
              <w:left w:w="100" w:type="dxa"/>
            </w:tcMar>
            <w:vAlign w:val="center"/>
          </w:tcPr>
          <w:p w:rsidR="006721DD" w:rsidRDefault="00713AD9">
            <w:pPr>
              <w:spacing w:after="0"/>
            </w:pPr>
            <w:r>
              <w:rPr>
                <w:rFonts w:ascii="Times New Roman" w:hAnsi="Times New Roman"/>
                <w:color w:val="000000"/>
                <w:sz w:val="24"/>
              </w:rPr>
              <w:t>34</w:t>
            </w:r>
          </w:p>
        </w:tc>
        <w:tc>
          <w:tcPr>
            <w:tcW w:w="452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Резервный урок. Контрольная работа по теме "География главных отраслей мирового хозяйства"</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62">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Tr="003F4C64">
        <w:trPr>
          <w:trHeight w:val="144"/>
          <w:tblCellSpacing w:w="20" w:type="nil"/>
        </w:trPr>
        <w:tc>
          <w:tcPr>
            <w:tcW w:w="0" w:type="auto"/>
            <w:gridSpan w:val="2"/>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ОБЩЕЕ КОЛИЧЕСТВО ЧАСОВ ПО ПРОГРАММЕ</w:t>
            </w:r>
          </w:p>
        </w:tc>
        <w:tc>
          <w:tcPr>
            <w:tcW w:w="1126"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6721DD" w:rsidRDefault="003F4C64">
            <w:pPr>
              <w:spacing w:after="0"/>
              <w:ind w:left="135"/>
              <w:jc w:val="center"/>
            </w:pPr>
            <w:r>
              <w:rPr>
                <w:rFonts w:ascii="Times New Roman" w:hAnsi="Times New Roman"/>
                <w:color w:val="000000"/>
                <w:sz w:val="24"/>
              </w:rPr>
              <w:t xml:space="preserve"> 3</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rsidR="006721DD" w:rsidRDefault="006721DD"/>
        </w:tc>
      </w:tr>
    </w:tbl>
    <w:p w:rsidR="006721DD" w:rsidRDefault="006721DD">
      <w:pPr>
        <w:sectPr w:rsidR="006721DD">
          <w:pgSz w:w="16383" w:h="11906" w:orient="landscape"/>
          <w:pgMar w:top="1134" w:right="850" w:bottom="1134" w:left="1701" w:header="720" w:footer="720" w:gutter="0"/>
          <w:cols w:space="720"/>
        </w:sectPr>
      </w:pPr>
    </w:p>
    <w:p w:rsidR="006721DD" w:rsidRDefault="00713AD9">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6"/>
        <w:gridCol w:w="4512"/>
        <w:gridCol w:w="1102"/>
        <w:gridCol w:w="1841"/>
        <w:gridCol w:w="1910"/>
        <w:gridCol w:w="1347"/>
        <w:gridCol w:w="2482"/>
      </w:tblGrid>
      <w:tr w:rsidR="006721DD" w:rsidTr="00437699">
        <w:trPr>
          <w:trHeight w:val="144"/>
          <w:tblCellSpacing w:w="20" w:type="nil"/>
        </w:trPr>
        <w:tc>
          <w:tcPr>
            <w:tcW w:w="817" w:type="dxa"/>
            <w:vMerge w:val="restart"/>
            <w:tcMar>
              <w:top w:w="50" w:type="dxa"/>
              <w:left w:w="100" w:type="dxa"/>
            </w:tcMar>
            <w:vAlign w:val="center"/>
          </w:tcPr>
          <w:p w:rsidR="006721DD" w:rsidRDefault="00713AD9">
            <w:pPr>
              <w:spacing w:after="0"/>
              <w:ind w:left="135"/>
            </w:pPr>
            <w:r>
              <w:rPr>
                <w:rFonts w:ascii="Times New Roman" w:hAnsi="Times New Roman"/>
                <w:b/>
                <w:color w:val="000000"/>
                <w:sz w:val="24"/>
              </w:rPr>
              <w:t xml:space="preserve">№ п/п </w:t>
            </w:r>
          </w:p>
          <w:p w:rsidR="006721DD" w:rsidRDefault="006721DD">
            <w:pPr>
              <w:spacing w:after="0"/>
              <w:ind w:left="135"/>
            </w:pPr>
          </w:p>
        </w:tc>
        <w:tc>
          <w:tcPr>
            <w:tcW w:w="4511" w:type="dxa"/>
            <w:vMerge w:val="restart"/>
            <w:tcMar>
              <w:top w:w="50" w:type="dxa"/>
              <w:left w:w="100" w:type="dxa"/>
            </w:tcMar>
            <w:vAlign w:val="center"/>
          </w:tcPr>
          <w:p w:rsidR="006721DD" w:rsidRDefault="00713AD9">
            <w:pPr>
              <w:spacing w:after="0"/>
              <w:ind w:left="135"/>
            </w:pPr>
            <w:r>
              <w:rPr>
                <w:rFonts w:ascii="Times New Roman" w:hAnsi="Times New Roman"/>
                <w:b/>
                <w:color w:val="000000"/>
                <w:sz w:val="24"/>
              </w:rPr>
              <w:t xml:space="preserve">Тема урока </w:t>
            </w:r>
          </w:p>
          <w:p w:rsidR="006721DD" w:rsidRDefault="006721DD">
            <w:pPr>
              <w:spacing w:after="0"/>
              <w:ind w:left="135"/>
            </w:pPr>
          </w:p>
        </w:tc>
        <w:tc>
          <w:tcPr>
            <w:tcW w:w="0" w:type="auto"/>
            <w:gridSpan w:val="3"/>
            <w:tcMar>
              <w:top w:w="50" w:type="dxa"/>
              <w:left w:w="100" w:type="dxa"/>
            </w:tcMar>
            <w:vAlign w:val="center"/>
          </w:tcPr>
          <w:p w:rsidR="006721DD" w:rsidRDefault="00713AD9">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6721DD" w:rsidRDefault="00713AD9">
            <w:pPr>
              <w:spacing w:after="0"/>
              <w:ind w:left="135"/>
            </w:pPr>
            <w:r>
              <w:rPr>
                <w:rFonts w:ascii="Times New Roman" w:hAnsi="Times New Roman"/>
                <w:b/>
                <w:color w:val="000000"/>
                <w:sz w:val="24"/>
              </w:rPr>
              <w:t xml:space="preserve">Дата изучения </w:t>
            </w:r>
          </w:p>
          <w:p w:rsidR="006721DD" w:rsidRDefault="006721DD">
            <w:pPr>
              <w:spacing w:after="0"/>
              <w:ind w:left="135"/>
            </w:pPr>
          </w:p>
        </w:tc>
        <w:tc>
          <w:tcPr>
            <w:tcW w:w="2482" w:type="dxa"/>
            <w:vMerge w:val="restart"/>
            <w:tcMar>
              <w:top w:w="50" w:type="dxa"/>
              <w:left w:w="100" w:type="dxa"/>
            </w:tcMar>
            <w:vAlign w:val="center"/>
          </w:tcPr>
          <w:p w:rsidR="006721DD" w:rsidRDefault="00713AD9">
            <w:pPr>
              <w:spacing w:after="0"/>
              <w:ind w:left="135"/>
            </w:pPr>
            <w:r>
              <w:rPr>
                <w:rFonts w:ascii="Times New Roman" w:hAnsi="Times New Roman"/>
                <w:b/>
                <w:color w:val="000000"/>
                <w:sz w:val="24"/>
              </w:rPr>
              <w:t xml:space="preserve">Электронные цифровые образовательные ресурсы </w:t>
            </w:r>
          </w:p>
          <w:p w:rsidR="006721DD" w:rsidRDefault="006721DD">
            <w:pPr>
              <w:spacing w:after="0"/>
              <w:ind w:left="135"/>
            </w:pPr>
          </w:p>
        </w:tc>
      </w:tr>
      <w:tr w:rsidR="006721DD" w:rsidTr="00437699">
        <w:trPr>
          <w:trHeight w:val="144"/>
          <w:tblCellSpacing w:w="20" w:type="nil"/>
        </w:trPr>
        <w:tc>
          <w:tcPr>
            <w:tcW w:w="0" w:type="auto"/>
            <w:vMerge/>
            <w:tcBorders>
              <w:top w:val="nil"/>
            </w:tcBorders>
            <w:tcMar>
              <w:top w:w="50" w:type="dxa"/>
              <w:left w:w="100" w:type="dxa"/>
            </w:tcMar>
          </w:tcPr>
          <w:p w:rsidR="006721DD" w:rsidRDefault="006721DD"/>
        </w:tc>
        <w:tc>
          <w:tcPr>
            <w:tcW w:w="0" w:type="auto"/>
            <w:vMerge/>
            <w:tcBorders>
              <w:top w:val="nil"/>
            </w:tcBorders>
            <w:tcMar>
              <w:top w:w="50" w:type="dxa"/>
              <w:left w:w="100" w:type="dxa"/>
            </w:tcMar>
          </w:tcPr>
          <w:p w:rsidR="006721DD" w:rsidRDefault="006721DD"/>
        </w:tc>
        <w:tc>
          <w:tcPr>
            <w:tcW w:w="1132" w:type="dxa"/>
            <w:tcMar>
              <w:top w:w="50" w:type="dxa"/>
              <w:left w:w="100" w:type="dxa"/>
            </w:tcMar>
            <w:vAlign w:val="center"/>
          </w:tcPr>
          <w:p w:rsidR="006721DD" w:rsidRDefault="00713AD9">
            <w:pPr>
              <w:spacing w:after="0"/>
              <w:ind w:left="135"/>
            </w:pPr>
            <w:r>
              <w:rPr>
                <w:rFonts w:ascii="Times New Roman" w:hAnsi="Times New Roman"/>
                <w:b/>
                <w:color w:val="000000"/>
                <w:sz w:val="24"/>
              </w:rPr>
              <w:t xml:space="preserve">Всего </w:t>
            </w:r>
          </w:p>
          <w:p w:rsidR="006721DD" w:rsidRDefault="006721DD">
            <w:pPr>
              <w:spacing w:after="0"/>
              <w:ind w:left="135"/>
            </w:pPr>
          </w:p>
        </w:tc>
        <w:tc>
          <w:tcPr>
            <w:tcW w:w="1841" w:type="dxa"/>
            <w:tcMar>
              <w:top w:w="50" w:type="dxa"/>
              <w:left w:w="100" w:type="dxa"/>
            </w:tcMar>
            <w:vAlign w:val="center"/>
          </w:tcPr>
          <w:p w:rsidR="006721DD" w:rsidRDefault="00713AD9">
            <w:pPr>
              <w:spacing w:after="0"/>
              <w:ind w:left="135"/>
            </w:pPr>
            <w:r>
              <w:rPr>
                <w:rFonts w:ascii="Times New Roman" w:hAnsi="Times New Roman"/>
                <w:b/>
                <w:color w:val="000000"/>
                <w:sz w:val="24"/>
              </w:rPr>
              <w:t xml:space="preserve">Контрольные работы </w:t>
            </w:r>
          </w:p>
          <w:p w:rsidR="006721DD" w:rsidRDefault="006721DD">
            <w:pPr>
              <w:spacing w:after="0"/>
              <w:ind w:left="135"/>
            </w:pPr>
          </w:p>
        </w:tc>
        <w:tc>
          <w:tcPr>
            <w:tcW w:w="1910" w:type="dxa"/>
            <w:tcMar>
              <w:top w:w="50" w:type="dxa"/>
              <w:left w:w="100" w:type="dxa"/>
            </w:tcMar>
            <w:vAlign w:val="center"/>
          </w:tcPr>
          <w:p w:rsidR="006721DD" w:rsidRDefault="00713AD9">
            <w:pPr>
              <w:spacing w:after="0"/>
              <w:ind w:left="135"/>
            </w:pPr>
            <w:r>
              <w:rPr>
                <w:rFonts w:ascii="Times New Roman" w:hAnsi="Times New Roman"/>
                <w:b/>
                <w:color w:val="000000"/>
                <w:sz w:val="24"/>
              </w:rPr>
              <w:t xml:space="preserve">Практические работы </w:t>
            </w:r>
          </w:p>
          <w:p w:rsidR="006721DD" w:rsidRDefault="006721DD">
            <w:pPr>
              <w:spacing w:after="0"/>
              <w:ind w:left="135"/>
            </w:pPr>
          </w:p>
        </w:tc>
        <w:tc>
          <w:tcPr>
            <w:tcW w:w="0" w:type="auto"/>
            <w:vMerge/>
            <w:tcBorders>
              <w:top w:val="nil"/>
            </w:tcBorders>
            <w:tcMar>
              <w:top w:w="50" w:type="dxa"/>
              <w:left w:w="100" w:type="dxa"/>
            </w:tcMar>
          </w:tcPr>
          <w:p w:rsidR="006721DD" w:rsidRDefault="006721DD"/>
        </w:tc>
        <w:tc>
          <w:tcPr>
            <w:tcW w:w="0" w:type="auto"/>
            <w:vMerge/>
            <w:tcBorders>
              <w:top w:val="nil"/>
            </w:tcBorders>
            <w:tcMar>
              <w:top w:w="50" w:type="dxa"/>
              <w:left w:w="100" w:type="dxa"/>
            </w:tcMar>
          </w:tcPr>
          <w:p w:rsidR="006721DD" w:rsidRDefault="006721DD"/>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1</w:t>
            </w:r>
          </w:p>
        </w:tc>
        <w:tc>
          <w:tcPr>
            <w:tcW w:w="4511"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Многообразие подходов к выделению регионов мира. Зарубежная Европа: состав, общая характеристика. </w:t>
            </w:r>
            <w:r>
              <w:rPr>
                <w:rFonts w:ascii="Times New Roman" w:hAnsi="Times New Roman"/>
                <w:color w:val="000000"/>
                <w:sz w:val="24"/>
              </w:rPr>
              <w:t>Геополитические проблемы региона</w:t>
            </w:r>
          </w:p>
        </w:tc>
        <w:tc>
          <w:tcPr>
            <w:tcW w:w="1132"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63">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2</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Западная Европа. Общие черты и особенности природно-ресурсного капитала, населения и хозяйства стран субрегиона</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64">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3</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Северная Европа: общие черты и особенности природно-ресурсного капитала, населения и хозяйства субрегиона</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65">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4</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Южная Европа: общие черты и особенности природно-ресурсного капитала, населения и хозяйства субрегиона</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66">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5</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Восточная Европа: общие черты и особенности природно-ресурсного капитала, населения и хозяйства субрегиона</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67">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6</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Практическая работа по теме "Сравнение по уровню социально-экономического развития стран </w:t>
            </w:r>
            <w:r w:rsidRPr="00713AD9">
              <w:rPr>
                <w:rFonts w:ascii="Times New Roman" w:hAnsi="Times New Roman"/>
                <w:color w:val="000000"/>
                <w:sz w:val="24"/>
                <w:lang w:val="ru-RU"/>
              </w:rPr>
              <w:lastRenderedPageBreak/>
              <w:t>различных субрегионов зарубежной Европы с использованием источников географической информации"</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68">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lastRenderedPageBreak/>
              <w:t>7</w:t>
            </w:r>
          </w:p>
        </w:tc>
        <w:tc>
          <w:tcPr>
            <w:tcW w:w="4511"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Зарубежная Азия: </w:t>
            </w:r>
            <w:proofErr w:type="gramStart"/>
            <w:r w:rsidRPr="00713AD9">
              <w:rPr>
                <w:rFonts w:ascii="Times New Roman" w:hAnsi="Times New Roman"/>
                <w:color w:val="000000"/>
                <w:sz w:val="24"/>
                <w:lang w:val="ru-RU"/>
              </w:rPr>
              <w:t>состав ,</w:t>
            </w:r>
            <w:proofErr w:type="gramEnd"/>
            <w:r w:rsidRPr="00713AD9">
              <w:rPr>
                <w:rFonts w:ascii="Times New Roman" w:hAnsi="Times New Roman"/>
                <w:color w:val="000000"/>
                <w:sz w:val="24"/>
                <w:lang w:val="ru-RU"/>
              </w:rPr>
              <w:t xml:space="preserve"> общая экономико-географическая характеристика. Юго-Западная Азия: общие черты и особенности природно-ресурсного капитала, населения и хозяйства субрегиона. </w:t>
            </w:r>
            <w:r>
              <w:rPr>
                <w:rFonts w:ascii="Times New Roman" w:hAnsi="Times New Roman"/>
                <w:color w:val="000000"/>
                <w:sz w:val="24"/>
              </w:rPr>
              <w:t>Современные проблемы</w:t>
            </w:r>
          </w:p>
        </w:tc>
        <w:tc>
          <w:tcPr>
            <w:tcW w:w="1132"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69">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8</w:t>
            </w:r>
          </w:p>
        </w:tc>
        <w:tc>
          <w:tcPr>
            <w:tcW w:w="4511"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Южная Азия. Индия: общая экономико-географическая характеристика. </w:t>
            </w:r>
            <w:r>
              <w:rPr>
                <w:rFonts w:ascii="Times New Roman" w:hAnsi="Times New Roman"/>
                <w:color w:val="000000"/>
                <w:sz w:val="24"/>
              </w:rPr>
              <w:t>Современные проблемы</w:t>
            </w:r>
          </w:p>
        </w:tc>
        <w:tc>
          <w:tcPr>
            <w:tcW w:w="1132"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70">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9</w:t>
            </w:r>
          </w:p>
        </w:tc>
        <w:tc>
          <w:tcPr>
            <w:tcW w:w="4511"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Центральная Азия: общие черты и особенности природно-ресурсного капитала, населения и хозяйства субрегиона. </w:t>
            </w:r>
            <w:r>
              <w:rPr>
                <w:rFonts w:ascii="Times New Roman" w:hAnsi="Times New Roman"/>
                <w:color w:val="000000"/>
                <w:sz w:val="24"/>
              </w:rPr>
              <w:t>Современные проблемы</w:t>
            </w:r>
          </w:p>
        </w:tc>
        <w:tc>
          <w:tcPr>
            <w:tcW w:w="1132"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71">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10</w:t>
            </w:r>
          </w:p>
        </w:tc>
        <w:tc>
          <w:tcPr>
            <w:tcW w:w="4511"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Юго-Восточная Азия: общие черты и особенности природно-ресурсного капитала, населения и хозяйства субрегиона. </w:t>
            </w:r>
            <w:r>
              <w:rPr>
                <w:rFonts w:ascii="Times New Roman" w:hAnsi="Times New Roman"/>
                <w:color w:val="000000"/>
                <w:sz w:val="24"/>
              </w:rPr>
              <w:t>Современные проблемы</w:t>
            </w:r>
          </w:p>
        </w:tc>
        <w:tc>
          <w:tcPr>
            <w:tcW w:w="1132"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72">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11</w:t>
            </w:r>
          </w:p>
        </w:tc>
        <w:tc>
          <w:tcPr>
            <w:tcW w:w="4511"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Восточная Азия. Китай: общая экономико-географическая характеристика. </w:t>
            </w:r>
            <w:r>
              <w:rPr>
                <w:rFonts w:ascii="Times New Roman" w:hAnsi="Times New Roman"/>
                <w:color w:val="000000"/>
                <w:sz w:val="24"/>
              </w:rPr>
              <w:t>Современные проблемы</w:t>
            </w:r>
          </w:p>
        </w:tc>
        <w:tc>
          <w:tcPr>
            <w:tcW w:w="1132"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73">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12</w:t>
            </w:r>
          </w:p>
        </w:tc>
        <w:tc>
          <w:tcPr>
            <w:tcW w:w="4511"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Восточная Азия. Япония: общая экономико-географическая характеристика. </w:t>
            </w:r>
            <w:r>
              <w:rPr>
                <w:rFonts w:ascii="Times New Roman" w:hAnsi="Times New Roman"/>
                <w:color w:val="000000"/>
                <w:sz w:val="24"/>
              </w:rPr>
              <w:t>Современные проблемы</w:t>
            </w:r>
          </w:p>
        </w:tc>
        <w:tc>
          <w:tcPr>
            <w:tcW w:w="1132"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74">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lastRenderedPageBreak/>
              <w:t>13</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Резервный урок. Практическая работа по теме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75">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14</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Резервный урок. Обобщающее повторение по теме "Субрегионы: Юго-Западная Азия, Центральная Азия, Восточная Азия, Южная Азия, Юго-Восточная Азия"</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76">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15</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Субрегионы: США и Канада, Латинская Америка: особенности ЭГП, природно-ресурсного капитала, населения и хозяйства, современные проблемы</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77">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16</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США: особенности ЭГП, природно-ресурсного капитала, населения и хозяйства, современные проблемы</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78">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17</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Канада: особенности ЭГП, природно-ресурсного капитала, населения и хозяйства, современные проблемы</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79">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18</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Мексика: особенности ЭГП, природно-ресурсного капитала, населения и хозяйства, современные проблемы</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80">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19</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Бразилия: особенности ЭГП, природно-ресурсного капитала, населения и хозяйства, современные проблемы. Практическая работа по теме "Особенности территориальной </w:t>
            </w:r>
            <w:r w:rsidRPr="00713AD9">
              <w:rPr>
                <w:rFonts w:ascii="Times New Roman" w:hAnsi="Times New Roman"/>
                <w:color w:val="000000"/>
                <w:sz w:val="24"/>
                <w:lang w:val="ru-RU"/>
              </w:rPr>
              <w:lastRenderedPageBreak/>
              <w:t>структуры хозяйства Канады и Бразилии на основе анализа географических карт"</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81">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lastRenderedPageBreak/>
              <w:t>20</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Контрольная работа по теме "Особенности экономико-географического положения, природно-ресурсного капитала, населения и хозяйства регионов, крупных стран, в том числе России. Ресурсообеспеченность. Истощение природных ресурсов. Обеспеченность стран стратегическими ресурсами: нефтью, газом, ураном, рудами"</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82">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21</w:t>
            </w:r>
          </w:p>
        </w:tc>
        <w:tc>
          <w:tcPr>
            <w:tcW w:w="4511"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Африка: состав, общая экономико-географическая характеристика. Особенности природно-ресурсного капитала, населения и хозяйства стран субрегионов. </w:t>
            </w:r>
            <w:r>
              <w:rPr>
                <w:rFonts w:ascii="Times New Roman" w:hAnsi="Times New Roman"/>
                <w:color w:val="000000"/>
                <w:sz w:val="24"/>
              </w:rPr>
              <w:t>Экономические и социальные проблемы региона</w:t>
            </w:r>
          </w:p>
        </w:tc>
        <w:tc>
          <w:tcPr>
            <w:tcW w:w="1132"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83">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22</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Северная Африка. Особенности природно-ресурсного капитала, населения и хозяйства Алжира и Египта</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84">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23</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Южная Африка. Особенности природно-ресурсного капитала, населения и хозяйства ЮАР</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85">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24</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Западная Африка, Центральная Африка, Восточная Африка. Особенности природно-ресурсного капитала, населения и хозяйства стран региона</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86">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lastRenderedPageBreak/>
              <w:t>25</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Резервный урок. Практическая работа по теме "Сравнение на основе анализа статистических данных роли сельского хозяйства в экономике Алжира и Эфиопии"</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87">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26</w:t>
            </w:r>
          </w:p>
        </w:tc>
        <w:tc>
          <w:tcPr>
            <w:tcW w:w="4511" w:type="dxa"/>
            <w:tcMar>
              <w:top w:w="50" w:type="dxa"/>
              <w:left w:w="100" w:type="dxa"/>
            </w:tcMar>
            <w:vAlign w:val="center"/>
          </w:tcPr>
          <w:p w:rsidR="006721DD" w:rsidRDefault="00713AD9">
            <w:pPr>
              <w:spacing w:after="0"/>
              <w:ind w:left="135"/>
            </w:pPr>
            <w:r w:rsidRPr="00713AD9">
              <w:rPr>
                <w:rFonts w:ascii="Times New Roman" w:hAnsi="Times New Roman"/>
                <w:color w:val="000000"/>
                <w:sz w:val="24"/>
                <w:lang w:val="ru-RU"/>
              </w:rPr>
              <w:t xml:space="preserve">Австралия и Океания: особенности ГП Австралийский Союз: главные факторы размещения населения и развития </w:t>
            </w:r>
            <w:proofErr w:type="gramStart"/>
            <w:r w:rsidRPr="00713AD9">
              <w:rPr>
                <w:rFonts w:ascii="Times New Roman" w:hAnsi="Times New Roman"/>
                <w:color w:val="000000"/>
                <w:sz w:val="24"/>
                <w:lang w:val="ru-RU"/>
              </w:rPr>
              <w:t>хозяйства .</w:t>
            </w:r>
            <w:proofErr w:type="gramEnd"/>
            <w:r w:rsidRPr="00713AD9">
              <w:rPr>
                <w:rFonts w:ascii="Times New Roman" w:hAnsi="Times New Roman"/>
                <w:color w:val="000000"/>
                <w:sz w:val="24"/>
                <w:lang w:val="ru-RU"/>
              </w:rPr>
              <w:t xml:space="preserve"> </w:t>
            </w:r>
            <w:r>
              <w:rPr>
                <w:rFonts w:ascii="Times New Roman" w:hAnsi="Times New Roman"/>
                <w:color w:val="000000"/>
                <w:sz w:val="24"/>
              </w:rPr>
              <w:t>Место в МГРТ</w:t>
            </w:r>
          </w:p>
        </w:tc>
        <w:tc>
          <w:tcPr>
            <w:tcW w:w="1132"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88">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27</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Океания: особенности природных ресурсов, населения и хозяйства.Место в МГРТ</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89">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28</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Особенности интеграции России в мировое сообщество</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90">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29</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Географические аспекты решения внешнеэкономических и внешнеполитических задач развития экономики России</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91">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30</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Практическая работа по теме "Изменение направления международных экономических связей России в новых экономических условиях"</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92">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437699" w:rsidRPr="004C370C" w:rsidTr="00437699">
        <w:trPr>
          <w:trHeight w:val="144"/>
          <w:tblCellSpacing w:w="20" w:type="nil"/>
        </w:trPr>
        <w:tc>
          <w:tcPr>
            <w:tcW w:w="817" w:type="dxa"/>
            <w:tcMar>
              <w:top w:w="50" w:type="dxa"/>
              <w:left w:w="100" w:type="dxa"/>
            </w:tcMar>
            <w:vAlign w:val="center"/>
          </w:tcPr>
          <w:p w:rsidR="00437699" w:rsidRPr="00437699" w:rsidRDefault="00437699">
            <w:pPr>
              <w:spacing w:after="0"/>
              <w:rPr>
                <w:rFonts w:ascii="Times New Roman" w:hAnsi="Times New Roman"/>
                <w:color w:val="000000"/>
                <w:sz w:val="24"/>
                <w:lang w:val="ru-RU"/>
              </w:rPr>
            </w:pPr>
            <w:r>
              <w:rPr>
                <w:rFonts w:ascii="Times New Roman" w:hAnsi="Times New Roman"/>
                <w:color w:val="000000"/>
                <w:sz w:val="24"/>
                <w:lang w:val="ru-RU"/>
              </w:rPr>
              <w:t>31</w:t>
            </w:r>
          </w:p>
        </w:tc>
        <w:tc>
          <w:tcPr>
            <w:tcW w:w="4511" w:type="dxa"/>
            <w:tcMar>
              <w:top w:w="50" w:type="dxa"/>
              <w:left w:w="100" w:type="dxa"/>
            </w:tcMar>
            <w:vAlign w:val="center"/>
          </w:tcPr>
          <w:p w:rsidR="00437699" w:rsidRPr="00713AD9" w:rsidRDefault="00437699">
            <w:pPr>
              <w:spacing w:after="0"/>
              <w:ind w:left="135"/>
              <w:rPr>
                <w:rFonts w:ascii="Times New Roman" w:hAnsi="Times New Roman"/>
                <w:color w:val="000000"/>
                <w:sz w:val="24"/>
                <w:lang w:val="ru-RU"/>
              </w:rPr>
            </w:pPr>
            <w:r>
              <w:rPr>
                <w:rFonts w:ascii="Times New Roman" w:hAnsi="Times New Roman"/>
                <w:color w:val="000000"/>
                <w:sz w:val="24"/>
                <w:lang w:val="ru-RU"/>
              </w:rPr>
              <w:t>Промежуточная аттестация. Итоговое тестирование.</w:t>
            </w:r>
          </w:p>
        </w:tc>
        <w:tc>
          <w:tcPr>
            <w:tcW w:w="1132" w:type="dxa"/>
            <w:tcMar>
              <w:top w:w="50" w:type="dxa"/>
              <w:left w:w="100" w:type="dxa"/>
            </w:tcMar>
            <w:vAlign w:val="center"/>
          </w:tcPr>
          <w:p w:rsidR="00437699" w:rsidRPr="00713AD9" w:rsidRDefault="00437699">
            <w:pPr>
              <w:spacing w:after="0"/>
              <w:ind w:left="135"/>
              <w:jc w:val="center"/>
              <w:rPr>
                <w:rFonts w:ascii="Times New Roman" w:hAnsi="Times New Roman"/>
                <w:color w:val="000000"/>
                <w:sz w:val="24"/>
                <w:lang w:val="ru-RU"/>
              </w:rPr>
            </w:pPr>
            <w:r>
              <w:rPr>
                <w:rFonts w:ascii="Times New Roman" w:hAnsi="Times New Roman"/>
                <w:color w:val="000000"/>
                <w:sz w:val="24"/>
                <w:lang w:val="ru-RU"/>
              </w:rPr>
              <w:t>1</w:t>
            </w:r>
          </w:p>
        </w:tc>
        <w:tc>
          <w:tcPr>
            <w:tcW w:w="1841" w:type="dxa"/>
            <w:tcMar>
              <w:top w:w="50" w:type="dxa"/>
              <w:left w:w="100" w:type="dxa"/>
            </w:tcMar>
            <w:vAlign w:val="center"/>
          </w:tcPr>
          <w:p w:rsidR="00437699" w:rsidRPr="00437699" w:rsidRDefault="00437699">
            <w:pPr>
              <w:spacing w:after="0"/>
              <w:ind w:left="135"/>
              <w:jc w:val="center"/>
              <w:rPr>
                <w:rFonts w:ascii="Times New Roman" w:hAnsi="Times New Roman"/>
                <w:color w:val="000000"/>
                <w:sz w:val="24"/>
                <w:lang w:val="ru-RU"/>
              </w:rPr>
            </w:pPr>
            <w:r>
              <w:rPr>
                <w:rFonts w:ascii="Times New Roman" w:hAnsi="Times New Roman"/>
                <w:color w:val="000000"/>
                <w:sz w:val="24"/>
                <w:lang w:val="ru-RU"/>
              </w:rPr>
              <w:t>1</w:t>
            </w:r>
          </w:p>
        </w:tc>
        <w:tc>
          <w:tcPr>
            <w:tcW w:w="1910" w:type="dxa"/>
            <w:tcMar>
              <w:top w:w="50" w:type="dxa"/>
              <w:left w:w="100" w:type="dxa"/>
            </w:tcMar>
            <w:vAlign w:val="center"/>
          </w:tcPr>
          <w:p w:rsidR="00437699" w:rsidRPr="00437699" w:rsidRDefault="00437699">
            <w:pPr>
              <w:spacing w:after="0"/>
              <w:ind w:left="135"/>
              <w:jc w:val="center"/>
              <w:rPr>
                <w:rFonts w:ascii="Times New Roman" w:hAnsi="Times New Roman"/>
                <w:color w:val="000000"/>
                <w:sz w:val="24"/>
                <w:lang w:val="ru-RU"/>
              </w:rPr>
            </w:pPr>
            <w:r>
              <w:rPr>
                <w:rFonts w:ascii="Times New Roman" w:hAnsi="Times New Roman"/>
                <w:color w:val="000000"/>
                <w:sz w:val="24"/>
                <w:lang w:val="ru-RU"/>
              </w:rPr>
              <w:t>0</w:t>
            </w:r>
          </w:p>
        </w:tc>
        <w:tc>
          <w:tcPr>
            <w:tcW w:w="1347" w:type="dxa"/>
            <w:tcMar>
              <w:top w:w="50" w:type="dxa"/>
              <w:left w:w="100" w:type="dxa"/>
            </w:tcMar>
            <w:vAlign w:val="center"/>
          </w:tcPr>
          <w:p w:rsidR="00437699" w:rsidRPr="00437699" w:rsidRDefault="00437699">
            <w:pPr>
              <w:spacing w:after="0"/>
              <w:ind w:left="135"/>
              <w:rPr>
                <w:lang w:val="ru-RU"/>
              </w:rPr>
            </w:pPr>
          </w:p>
        </w:tc>
        <w:tc>
          <w:tcPr>
            <w:tcW w:w="2482" w:type="dxa"/>
            <w:tcMar>
              <w:top w:w="50" w:type="dxa"/>
              <w:left w:w="100" w:type="dxa"/>
            </w:tcMar>
            <w:vAlign w:val="center"/>
          </w:tcPr>
          <w:p w:rsidR="00437699" w:rsidRPr="00713AD9" w:rsidRDefault="00437699">
            <w:pPr>
              <w:spacing w:after="0"/>
              <w:ind w:left="135"/>
              <w:rPr>
                <w:rFonts w:ascii="Times New Roman" w:hAnsi="Times New Roman"/>
                <w:color w:val="000000"/>
                <w:sz w:val="24"/>
                <w:lang w:val="ru-RU"/>
              </w:rPr>
            </w:pPr>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32</w:t>
            </w:r>
          </w:p>
        </w:tc>
        <w:tc>
          <w:tcPr>
            <w:tcW w:w="4511" w:type="dxa"/>
            <w:tcMar>
              <w:top w:w="50" w:type="dxa"/>
              <w:left w:w="100" w:type="dxa"/>
            </w:tcMar>
            <w:vAlign w:val="center"/>
          </w:tcPr>
          <w:p w:rsidR="00437699" w:rsidRDefault="00437699">
            <w:pPr>
              <w:spacing w:after="0"/>
              <w:ind w:left="135"/>
              <w:rPr>
                <w:rFonts w:ascii="Times New Roman" w:hAnsi="Times New Roman"/>
                <w:color w:val="000000"/>
                <w:sz w:val="24"/>
                <w:lang w:val="ru-RU"/>
              </w:rPr>
            </w:pPr>
          </w:p>
          <w:p w:rsidR="006721DD" w:rsidRPr="00713AD9" w:rsidRDefault="00437699">
            <w:pPr>
              <w:spacing w:after="0"/>
              <w:ind w:left="135"/>
              <w:rPr>
                <w:lang w:val="ru-RU"/>
              </w:rPr>
            </w:pPr>
            <w:r>
              <w:rPr>
                <w:rFonts w:ascii="Times New Roman" w:hAnsi="Times New Roman"/>
                <w:color w:val="000000"/>
                <w:sz w:val="24"/>
                <w:lang w:val="ru-RU"/>
              </w:rPr>
              <w:t xml:space="preserve">Группы глобальных проблем. </w:t>
            </w:r>
            <w:r w:rsidR="00713AD9" w:rsidRPr="00713AD9">
              <w:rPr>
                <w:rFonts w:ascii="Times New Roman" w:hAnsi="Times New Roman"/>
                <w:color w:val="000000"/>
                <w:sz w:val="24"/>
                <w:lang w:val="ru-RU"/>
              </w:rPr>
              <w:t>Геоэкология — фокус глобальных проблем человечества</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93">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lastRenderedPageBreak/>
              <w:t>33</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Глобальные проблемы народонаселения: демографическая, продовольственная, роста городов, здоровья и долголетия человека</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94">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RPr="004C370C" w:rsidTr="00437699">
        <w:trPr>
          <w:trHeight w:val="144"/>
          <w:tblCellSpacing w:w="20" w:type="nil"/>
        </w:trPr>
        <w:tc>
          <w:tcPr>
            <w:tcW w:w="817" w:type="dxa"/>
            <w:tcMar>
              <w:top w:w="50" w:type="dxa"/>
              <w:left w:w="100" w:type="dxa"/>
            </w:tcMar>
            <w:vAlign w:val="center"/>
          </w:tcPr>
          <w:p w:rsidR="006721DD" w:rsidRDefault="00713AD9">
            <w:pPr>
              <w:spacing w:after="0"/>
            </w:pPr>
            <w:r>
              <w:rPr>
                <w:rFonts w:ascii="Times New Roman" w:hAnsi="Times New Roman"/>
                <w:color w:val="000000"/>
                <w:sz w:val="24"/>
              </w:rPr>
              <w:t>34</w:t>
            </w:r>
          </w:p>
        </w:tc>
        <w:tc>
          <w:tcPr>
            <w:tcW w:w="4511"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Взаимосвязь глобальных геополитических, экологических проблем и проблем народонаселения. Возможные пути их решения. Участие России в решении глобальных проблем. Практическая работа по теме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721DD" w:rsidRDefault="006721DD">
            <w:pPr>
              <w:spacing w:after="0"/>
              <w:ind w:left="135"/>
            </w:pPr>
          </w:p>
        </w:tc>
        <w:tc>
          <w:tcPr>
            <w:tcW w:w="2482" w:type="dxa"/>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 xml:space="preserve">ЦОС "Моя Школа" </w:t>
            </w:r>
            <w:hyperlink r:id="rId95">
              <w:r>
                <w:rPr>
                  <w:rFonts w:ascii="Times New Roman" w:hAnsi="Times New Roman"/>
                  <w:color w:val="0000FF"/>
                  <w:u w:val="single"/>
                </w:rPr>
                <w:t>https</w:t>
              </w:r>
              <w:r w:rsidRPr="00713AD9">
                <w:rPr>
                  <w:rFonts w:ascii="Times New Roman" w:hAnsi="Times New Roman"/>
                  <w:color w:val="0000FF"/>
                  <w:u w:val="single"/>
                  <w:lang w:val="ru-RU"/>
                </w:rPr>
                <w:t>://</w:t>
              </w:r>
              <w:r>
                <w:rPr>
                  <w:rFonts w:ascii="Times New Roman" w:hAnsi="Times New Roman"/>
                  <w:color w:val="0000FF"/>
                  <w:u w:val="single"/>
                </w:rPr>
                <w:t>myschool</w:t>
              </w:r>
              <w:r w:rsidRPr="00713AD9">
                <w:rPr>
                  <w:rFonts w:ascii="Times New Roman" w:hAnsi="Times New Roman"/>
                  <w:color w:val="0000FF"/>
                  <w:u w:val="single"/>
                  <w:lang w:val="ru-RU"/>
                </w:rPr>
                <w:t>.</w:t>
              </w:r>
              <w:r>
                <w:rPr>
                  <w:rFonts w:ascii="Times New Roman" w:hAnsi="Times New Roman"/>
                  <w:color w:val="0000FF"/>
                  <w:u w:val="single"/>
                </w:rPr>
                <w:t>edu</w:t>
              </w:r>
              <w:r w:rsidRPr="00713AD9">
                <w:rPr>
                  <w:rFonts w:ascii="Times New Roman" w:hAnsi="Times New Roman"/>
                  <w:color w:val="0000FF"/>
                  <w:u w:val="single"/>
                  <w:lang w:val="ru-RU"/>
                </w:rPr>
                <w:t>.</w:t>
              </w:r>
              <w:r>
                <w:rPr>
                  <w:rFonts w:ascii="Times New Roman" w:hAnsi="Times New Roman"/>
                  <w:color w:val="0000FF"/>
                  <w:u w:val="single"/>
                </w:rPr>
                <w:t>ru</w:t>
              </w:r>
              <w:r w:rsidRPr="00713AD9">
                <w:rPr>
                  <w:rFonts w:ascii="Times New Roman" w:hAnsi="Times New Roman"/>
                  <w:color w:val="0000FF"/>
                  <w:u w:val="single"/>
                  <w:lang w:val="ru-RU"/>
                </w:rPr>
                <w:t>/</w:t>
              </w:r>
            </w:hyperlink>
          </w:p>
        </w:tc>
      </w:tr>
      <w:tr w:rsidR="006721DD" w:rsidTr="00437699">
        <w:trPr>
          <w:trHeight w:val="144"/>
          <w:tblCellSpacing w:w="20" w:type="nil"/>
        </w:trPr>
        <w:tc>
          <w:tcPr>
            <w:tcW w:w="0" w:type="auto"/>
            <w:gridSpan w:val="2"/>
            <w:tcMar>
              <w:top w:w="50" w:type="dxa"/>
              <w:left w:w="100" w:type="dxa"/>
            </w:tcMar>
            <w:vAlign w:val="center"/>
          </w:tcPr>
          <w:p w:rsidR="006721DD" w:rsidRPr="00713AD9" w:rsidRDefault="00713AD9">
            <w:pPr>
              <w:spacing w:after="0"/>
              <w:ind w:left="135"/>
              <w:rPr>
                <w:lang w:val="ru-RU"/>
              </w:rPr>
            </w:pPr>
            <w:r w:rsidRPr="00713AD9">
              <w:rPr>
                <w:rFonts w:ascii="Times New Roman" w:hAnsi="Times New Roman"/>
                <w:color w:val="000000"/>
                <w:sz w:val="24"/>
                <w:lang w:val="ru-RU"/>
              </w:rPr>
              <w:t>ОБЩЕЕ КОЛИЧЕСТВО ЧАСОВ ПО ПРОГРАММЕ</w:t>
            </w:r>
          </w:p>
        </w:tc>
        <w:tc>
          <w:tcPr>
            <w:tcW w:w="1132" w:type="dxa"/>
            <w:tcMar>
              <w:top w:w="50" w:type="dxa"/>
              <w:left w:w="100" w:type="dxa"/>
            </w:tcMar>
            <w:vAlign w:val="center"/>
          </w:tcPr>
          <w:p w:rsidR="006721DD" w:rsidRDefault="00713AD9">
            <w:pPr>
              <w:spacing w:after="0"/>
              <w:ind w:left="135"/>
              <w:jc w:val="center"/>
            </w:pPr>
            <w:r w:rsidRPr="00713AD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6721DD" w:rsidRDefault="00437699">
            <w:pPr>
              <w:spacing w:after="0"/>
              <w:ind w:left="135"/>
              <w:jc w:val="center"/>
            </w:pPr>
            <w:r>
              <w:rPr>
                <w:rFonts w:ascii="Times New Roman" w:hAnsi="Times New Roman"/>
                <w:color w:val="000000"/>
                <w:sz w:val="24"/>
              </w:rPr>
              <w:t xml:space="preserve"> 3</w:t>
            </w:r>
          </w:p>
        </w:tc>
        <w:tc>
          <w:tcPr>
            <w:tcW w:w="1910" w:type="dxa"/>
            <w:tcMar>
              <w:top w:w="50" w:type="dxa"/>
              <w:left w:w="100" w:type="dxa"/>
            </w:tcMar>
            <w:vAlign w:val="center"/>
          </w:tcPr>
          <w:p w:rsidR="006721DD" w:rsidRDefault="00713AD9">
            <w:pPr>
              <w:spacing w:after="0"/>
              <w:ind w:left="135"/>
              <w:jc w:val="center"/>
            </w:pPr>
            <w:r>
              <w:rPr>
                <w:rFonts w:ascii="Times New Roman" w:hAnsi="Times New Roman"/>
                <w:color w:val="000000"/>
                <w:sz w:val="24"/>
              </w:rPr>
              <w:t xml:space="preserve"> 5.5 </w:t>
            </w:r>
          </w:p>
        </w:tc>
        <w:tc>
          <w:tcPr>
            <w:tcW w:w="0" w:type="auto"/>
            <w:gridSpan w:val="2"/>
            <w:tcMar>
              <w:top w:w="50" w:type="dxa"/>
              <w:left w:w="100" w:type="dxa"/>
            </w:tcMar>
            <w:vAlign w:val="center"/>
          </w:tcPr>
          <w:p w:rsidR="006721DD" w:rsidRDefault="006721DD"/>
        </w:tc>
      </w:tr>
    </w:tbl>
    <w:p w:rsidR="006721DD" w:rsidRDefault="006721DD">
      <w:pPr>
        <w:sectPr w:rsidR="006721DD">
          <w:pgSz w:w="16383" w:h="11906" w:orient="landscape"/>
          <w:pgMar w:top="1134" w:right="850" w:bottom="1134" w:left="1701" w:header="720" w:footer="720" w:gutter="0"/>
          <w:cols w:space="720"/>
        </w:sectPr>
      </w:pPr>
    </w:p>
    <w:p w:rsidR="006721DD" w:rsidRDefault="006721DD">
      <w:pPr>
        <w:sectPr w:rsidR="006721DD">
          <w:pgSz w:w="16383" w:h="11906" w:orient="landscape"/>
          <w:pgMar w:top="1134" w:right="850" w:bottom="1134" w:left="1701" w:header="720" w:footer="720" w:gutter="0"/>
          <w:cols w:space="720"/>
        </w:sectPr>
      </w:pPr>
    </w:p>
    <w:p w:rsidR="006721DD" w:rsidRDefault="00713AD9">
      <w:pPr>
        <w:spacing w:after="0"/>
        <w:ind w:left="120"/>
      </w:pPr>
      <w:bookmarkStart w:id="7" w:name="block-2335406"/>
      <w:bookmarkEnd w:id="6"/>
      <w:r>
        <w:rPr>
          <w:rFonts w:ascii="Times New Roman" w:hAnsi="Times New Roman"/>
          <w:b/>
          <w:color w:val="000000"/>
          <w:sz w:val="28"/>
        </w:rPr>
        <w:lastRenderedPageBreak/>
        <w:t>УЧЕБНО-МЕТОДИЧЕСКОЕ ОБЕСПЕЧЕНИЕ ОБРАЗОВАТЕЛЬНОГО ПРОЦЕССА</w:t>
      </w:r>
    </w:p>
    <w:p w:rsidR="006721DD" w:rsidRDefault="00713AD9">
      <w:pPr>
        <w:spacing w:after="0" w:line="480" w:lineRule="auto"/>
        <w:ind w:left="120"/>
      </w:pPr>
      <w:r>
        <w:rPr>
          <w:rFonts w:ascii="Times New Roman" w:hAnsi="Times New Roman"/>
          <w:b/>
          <w:color w:val="000000"/>
          <w:sz w:val="28"/>
        </w:rPr>
        <w:t>ОБЯЗАТЕЛЬНЫЕ УЧЕБНЫЕ МАТЕРИАЛЫ ДЛЯ УЧЕНИКА</w:t>
      </w:r>
    </w:p>
    <w:p w:rsidR="006721DD" w:rsidRPr="00713AD9" w:rsidRDefault="00713AD9">
      <w:pPr>
        <w:spacing w:after="0" w:line="480" w:lineRule="auto"/>
        <w:ind w:left="120"/>
        <w:rPr>
          <w:lang w:val="ru-RU"/>
        </w:rPr>
      </w:pPr>
      <w:r w:rsidRPr="00713AD9">
        <w:rPr>
          <w:rFonts w:ascii="Times New Roman" w:hAnsi="Times New Roman"/>
          <w:color w:val="000000"/>
          <w:sz w:val="28"/>
          <w:lang w:val="ru-RU"/>
        </w:rPr>
        <w:t>​‌</w:t>
      </w:r>
      <w:bookmarkStart w:id="8" w:name="7a5bb61c-2e1e-4c92-8fe7-f576740d0c55"/>
      <w:r w:rsidRPr="00713AD9">
        <w:rPr>
          <w:rFonts w:ascii="Times New Roman" w:hAnsi="Times New Roman"/>
          <w:color w:val="000000"/>
          <w:sz w:val="28"/>
          <w:lang w:val="ru-RU"/>
        </w:rPr>
        <w:t>• География, 10-11 классы/ Максаковский В.П., Акционерное общество «Издательство «</w:t>
      </w:r>
      <w:proofErr w:type="gramStart"/>
      <w:r w:rsidRPr="00713AD9">
        <w:rPr>
          <w:rFonts w:ascii="Times New Roman" w:hAnsi="Times New Roman"/>
          <w:color w:val="000000"/>
          <w:sz w:val="28"/>
          <w:lang w:val="ru-RU"/>
        </w:rPr>
        <w:t>Просвещение»</w:t>
      </w:r>
      <w:bookmarkEnd w:id="8"/>
      <w:r w:rsidRPr="00713AD9">
        <w:rPr>
          <w:rFonts w:ascii="Times New Roman" w:hAnsi="Times New Roman"/>
          <w:color w:val="000000"/>
          <w:sz w:val="28"/>
          <w:lang w:val="ru-RU"/>
        </w:rPr>
        <w:t>‌</w:t>
      </w:r>
      <w:proofErr w:type="gramEnd"/>
      <w:r w:rsidRPr="00713AD9">
        <w:rPr>
          <w:rFonts w:ascii="Times New Roman" w:hAnsi="Times New Roman"/>
          <w:color w:val="000000"/>
          <w:sz w:val="28"/>
          <w:lang w:val="ru-RU"/>
        </w:rPr>
        <w:t>​</w:t>
      </w:r>
    </w:p>
    <w:p w:rsidR="006721DD" w:rsidRPr="00713AD9" w:rsidRDefault="00713AD9">
      <w:pPr>
        <w:spacing w:after="0" w:line="480" w:lineRule="auto"/>
        <w:ind w:left="120"/>
        <w:rPr>
          <w:lang w:val="ru-RU"/>
        </w:rPr>
      </w:pPr>
      <w:r w:rsidRPr="00713AD9">
        <w:rPr>
          <w:rFonts w:ascii="Times New Roman" w:hAnsi="Times New Roman"/>
          <w:color w:val="000000"/>
          <w:sz w:val="28"/>
          <w:lang w:val="ru-RU"/>
        </w:rPr>
        <w:t>​‌‌</w:t>
      </w:r>
    </w:p>
    <w:p w:rsidR="006721DD" w:rsidRPr="00713AD9" w:rsidRDefault="00713AD9">
      <w:pPr>
        <w:spacing w:after="0"/>
        <w:ind w:left="120"/>
        <w:rPr>
          <w:lang w:val="ru-RU"/>
        </w:rPr>
      </w:pPr>
      <w:r w:rsidRPr="00713AD9">
        <w:rPr>
          <w:rFonts w:ascii="Times New Roman" w:hAnsi="Times New Roman"/>
          <w:color w:val="000000"/>
          <w:sz w:val="28"/>
          <w:lang w:val="ru-RU"/>
        </w:rPr>
        <w:t>​</w:t>
      </w:r>
    </w:p>
    <w:p w:rsidR="006721DD" w:rsidRPr="00713AD9" w:rsidRDefault="00713AD9">
      <w:pPr>
        <w:spacing w:after="0" w:line="480" w:lineRule="auto"/>
        <w:ind w:left="120"/>
        <w:rPr>
          <w:lang w:val="ru-RU"/>
        </w:rPr>
      </w:pPr>
      <w:r w:rsidRPr="00713AD9">
        <w:rPr>
          <w:rFonts w:ascii="Times New Roman" w:hAnsi="Times New Roman"/>
          <w:b/>
          <w:color w:val="000000"/>
          <w:sz w:val="28"/>
          <w:lang w:val="ru-RU"/>
        </w:rPr>
        <w:t>МЕТОДИЧЕСКИЕ МАТЕРИАЛЫ ДЛЯ УЧИТЕЛЯ</w:t>
      </w:r>
    </w:p>
    <w:p w:rsidR="006721DD" w:rsidRPr="00713AD9" w:rsidRDefault="00713AD9">
      <w:pPr>
        <w:spacing w:after="0" w:line="480" w:lineRule="auto"/>
        <w:ind w:left="120"/>
        <w:rPr>
          <w:lang w:val="ru-RU"/>
        </w:rPr>
      </w:pPr>
      <w:r w:rsidRPr="00713AD9">
        <w:rPr>
          <w:rFonts w:ascii="Times New Roman" w:hAnsi="Times New Roman"/>
          <w:color w:val="000000"/>
          <w:sz w:val="28"/>
          <w:lang w:val="ru-RU"/>
        </w:rPr>
        <w:t>​‌Банников С.В. Всероссийская проверочная работа: 10-11 классы: типовые задания. – М.: Экзамен, 2021</w:t>
      </w:r>
      <w:r w:rsidRPr="00713AD9">
        <w:rPr>
          <w:sz w:val="28"/>
          <w:lang w:val="ru-RU"/>
        </w:rPr>
        <w:br/>
      </w:r>
      <w:r w:rsidRPr="00713AD9">
        <w:rPr>
          <w:sz w:val="28"/>
          <w:lang w:val="ru-RU"/>
        </w:rPr>
        <w:br/>
      </w:r>
      <w:r w:rsidRPr="00713AD9">
        <w:rPr>
          <w:rFonts w:ascii="Times New Roman" w:hAnsi="Times New Roman"/>
          <w:color w:val="000000"/>
          <w:sz w:val="28"/>
          <w:lang w:val="ru-RU"/>
        </w:rPr>
        <w:t xml:space="preserve"> География. 10-11 классы: тестовый контроль/ авт.-сост. Н.В. Яковлева. – Волгоград: Учитель, 2020</w:t>
      </w:r>
      <w:r w:rsidRPr="00713AD9">
        <w:rPr>
          <w:sz w:val="28"/>
          <w:lang w:val="ru-RU"/>
        </w:rPr>
        <w:br/>
      </w:r>
      <w:r w:rsidRPr="00713AD9">
        <w:rPr>
          <w:sz w:val="28"/>
          <w:lang w:val="ru-RU"/>
        </w:rPr>
        <w:br/>
      </w:r>
      <w:r w:rsidRPr="00713AD9">
        <w:rPr>
          <w:rFonts w:ascii="Times New Roman" w:hAnsi="Times New Roman"/>
          <w:color w:val="000000"/>
          <w:sz w:val="28"/>
          <w:lang w:val="ru-RU"/>
        </w:rPr>
        <w:t xml:space="preserve"> Довгань Г.Д. Социально-экономическая география мира в определениях, таблицах и схемах. 10-11 классы. – М.: Ранок, 2021</w:t>
      </w:r>
      <w:r w:rsidRPr="00713AD9">
        <w:rPr>
          <w:sz w:val="28"/>
          <w:lang w:val="ru-RU"/>
        </w:rPr>
        <w:br/>
      </w:r>
      <w:r w:rsidRPr="00713AD9">
        <w:rPr>
          <w:sz w:val="28"/>
          <w:lang w:val="ru-RU"/>
        </w:rPr>
        <w:br/>
      </w:r>
      <w:r w:rsidRPr="00713AD9">
        <w:rPr>
          <w:rFonts w:ascii="Times New Roman" w:hAnsi="Times New Roman"/>
          <w:color w:val="000000"/>
          <w:sz w:val="28"/>
          <w:lang w:val="ru-RU"/>
        </w:rPr>
        <w:t xml:space="preserve"> Жижина Е.А., Никитина Н.А. Поурочные разработки по географии. 10 класс. – М.: ВАКО, 2022</w:t>
      </w:r>
      <w:r w:rsidRPr="00713AD9">
        <w:rPr>
          <w:sz w:val="28"/>
          <w:lang w:val="ru-RU"/>
        </w:rPr>
        <w:br/>
      </w:r>
      <w:r w:rsidRPr="00713AD9">
        <w:rPr>
          <w:sz w:val="28"/>
          <w:lang w:val="ru-RU"/>
        </w:rPr>
        <w:br/>
      </w:r>
      <w:r w:rsidRPr="00713AD9">
        <w:rPr>
          <w:rFonts w:ascii="Times New Roman" w:hAnsi="Times New Roman"/>
          <w:color w:val="000000"/>
          <w:sz w:val="28"/>
          <w:lang w:val="ru-RU"/>
        </w:rPr>
        <w:t xml:space="preserve"> Максаковский В. П. «География. Методические рекомендации. 10—11 классы»</w:t>
      </w:r>
      <w:r w:rsidRPr="00713AD9">
        <w:rPr>
          <w:sz w:val="28"/>
          <w:lang w:val="ru-RU"/>
        </w:rPr>
        <w:br/>
      </w:r>
      <w:r w:rsidRPr="00713AD9">
        <w:rPr>
          <w:sz w:val="28"/>
          <w:lang w:val="ru-RU"/>
        </w:rPr>
        <w:br/>
      </w:r>
      <w:r w:rsidRPr="00713AD9">
        <w:rPr>
          <w:rFonts w:ascii="Times New Roman" w:hAnsi="Times New Roman"/>
          <w:color w:val="000000"/>
          <w:sz w:val="28"/>
          <w:lang w:val="ru-RU"/>
        </w:rPr>
        <w:lastRenderedPageBreak/>
        <w:t xml:space="preserve"> Максаковский В. П. «География. Рабочие программы. 10—11 классы»</w:t>
      </w:r>
      <w:r w:rsidRPr="00713AD9">
        <w:rPr>
          <w:sz w:val="28"/>
          <w:lang w:val="ru-RU"/>
        </w:rPr>
        <w:br/>
      </w:r>
      <w:r w:rsidRPr="00713AD9">
        <w:rPr>
          <w:sz w:val="28"/>
          <w:lang w:val="ru-RU"/>
        </w:rPr>
        <w:br/>
      </w:r>
      <w:r w:rsidRPr="00713AD9">
        <w:rPr>
          <w:rFonts w:ascii="Times New Roman" w:hAnsi="Times New Roman"/>
          <w:color w:val="000000"/>
          <w:sz w:val="28"/>
          <w:lang w:val="ru-RU"/>
        </w:rPr>
        <w:t xml:space="preserve"> Максаковский В. П.. «География. Рабочая тетрадь. 10—11 классы»</w:t>
      </w:r>
      <w:r w:rsidRPr="00713AD9">
        <w:rPr>
          <w:sz w:val="28"/>
          <w:lang w:val="ru-RU"/>
        </w:rPr>
        <w:br/>
      </w:r>
      <w:r w:rsidRPr="00713AD9">
        <w:rPr>
          <w:sz w:val="28"/>
          <w:lang w:val="ru-RU"/>
        </w:rPr>
        <w:br/>
      </w:r>
      <w:r w:rsidRPr="00713AD9">
        <w:rPr>
          <w:rFonts w:ascii="Times New Roman" w:hAnsi="Times New Roman"/>
          <w:color w:val="000000"/>
          <w:sz w:val="28"/>
          <w:lang w:val="ru-RU"/>
        </w:rPr>
        <w:t xml:space="preserve"> Максаковский В.П. География. 10-11 класс. Учебник для общеобразовательных учреждений. М.: Просвещение,2014</w:t>
      </w:r>
      <w:r w:rsidRPr="00713AD9">
        <w:rPr>
          <w:sz w:val="28"/>
          <w:lang w:val="ru-RU"/>
        </w:rPr>
        <w:br/>
      </w:r>
      <w:r w:rsidRPr="00713AD9">
        <w:rPr>
          <w:sz w:val="28"/>
          <w:lang w:val="ru-RU"/>
        </w:rPr>
        <w:br/>
      </w:r>
      <w:bookmarkStart w:id="9" w:name="64cb0edb-4753-46fe-ab48-c3d8cb9cb019"/>
      <w:r w:rsidRPr="00713AD9">
        <w:rPr>
          <w:rFonts w:ascii="Times New Roman" w:hAnsi="Times New Roman"/>
          <w:color w:val="000000"/>
          <w:sz w:val="28"/>
          <w:lang w:val="ru-RU"/>
        </w:rPr>
        <w:t xml:space="preserve"> Федоров О.Д География: тренировочные задания: 10-11 классы. – М.: 2022</w:t>
      </w:r>
      <w:bookmarkEnd w:id="9"/>
      <w:r w:rsidRPr="00713AD9">
        <w:rPr>
          <w:rFonts w:ascii="Times New Roman" w:hAnsi="Times New Roman"/>
          <w:color w:val="000000"/>
          <w:sz w:val="28"/>
          <w:lang w:val="ru-RU"/>
        </w:rPr>
        <w:t>‌​</w:t>
      </w:r>
    </w:p>
    <w:p w:rsidR="006721DD" w:rsidRPr="00713AD9" w:rsidRDefault="006721DD">
      <w:pPr>
        <w:spacing w:after="0"/>
        <w:ind w:left="120"/>
        <w:rPr>
          <w:lang w:val="ru-RU"/>
        </w:rPr>
      </w:pPr>
    </w:p>
    <w:p w:rsidR="006721DD" w:rsidRPr="00713AD9" w:rsidRDefault="00713AD9">
      <w:pPr>
        <w:spacing w:after="0" w:line="480" w:lineRule="auto"/>
        <w:ind w:left="120"/>
        <w:rPr>
          <w:lang w:val="ru-RU"/>
        </w:rPr>
      </w:pPr>
      <w:r w:rsidRPr="00713AD9">
        <w:rPr>
          <w:rFonts w:ascii="Times New Roman" w:hAnsi="Times New Roman"/>
          <w:b/>
          <w:color w:val="000000"/>
          <w:sz w:val="28"/>
          <w:lang w:val="ru-RU"/>
        </w:rPr>
        <w:t>ЦИФРОВЫЕ ОБРАЗОВАТЕЛЬНЫЕ РЕСУРСЫ И РЕСУРСЫ СЕТИ ИНТЕРНЕТ</w:t>
      </w:r>
    </w:p>
    <w:p w:rsidR="006721DD" w:rsidRDefault="00713AD9">
      <w:pPr>
        <w:spacing w:after="0" w:line="480" w:lineRule="auto"/>
        <w:ind w:left="120"/>
      </w:pPr>
      <w:r w:rsidRPr="00713AD9">
        <w:rPr>
          <w:rFonts w:ascii="Times New Roman" w:hAnsi="Times New Roman"/>
          <w:color w:val="000000"/>
          <w:sz w:val="28"/>
          <w:lang w:val="ru-RU"/>
        </w:rPr>
        <w:t>​</w:t>
      </w:r>
      <w:r w:rsidRPr="00713AD9">
        <w:rPr>
          <w:rFonts w:ascii="Times New Roman" w:hAnsi="Times New Roman"/>
          <w:color w:val="333333"/>
          <w:sz w:val="28"/>
          <w:lang w:val="ru-RU"/>
        </w:rPr>
        <w:t>​‌</w:t>
      </w:r>
      <w:r>
        <w:rPr>
          <w:rFonts w:ascii="Times New Roman" w:hAnsi="Times New Roman"/>
          <w:color w:val="000000"/>
          <w:sz w:val="28"/>
        </w:rPr>
        <w:t>https</w:t>
      </w:r>
      <w:r w:rsidRPr="00713AD9">
        <w:rPr>
          <w:rFonts w:ascii="Times New Roman" w:hAnsi="Times New Roman"/>
          <w:color w:val="000000"/>
          <w:sz w:val="28"/>
          <w:lang w:val="ru-RU"/>
        </w:rPr>
        <w:t>://</w:t>
      </w:r>
      <w:r>
        <w:rPr>
          <w:rFonts w:ascii="Times New Roman" w:hAnsi="Times New Roman"/>
          <w:color w:val="000000"/>
          <w:sz w:val="28"/>
        </w:rPr>
        <w:t>m</w:t>
      </w:r>
      <w:r w:rsidRPr="00713AD9">
        <w:rPr>
          <w:rFonts w:ascii="Times New Roman" w:hAnsi="Times New Roman"/>
          <w:color w:val="000000"/>
          <w:sz w:val="28"/>
          <w:lang w:val="ru-RU"/>
        </w:rPr>
        <w:t>.</w:t>
      </w:r>
      <w:r>
        <w:rPr>
          <w:rFonts w:ascii="Times New Roman" w:hAnsi="Times New Roman"/>
          <w:color w:val="000000"/>
          <w:sz w:val="28"/>
        </w:rPr>
        <w:t>edsoo</w:t>
      </w:r>
      <w:r w:rsidRPr="00713AD9">
        <w:rPr>
          <w:rFonts w:ascii="Times New Roman" w:hAnsi="Times New Roman"/>
          <w:color w:val="000000"/>
          <w:sz w:val="28"/>
          <w:lang w:val="ru-RU"/>
        </w:rPr>
        <w:t>.</w:t>
      </w:r>
      <w:r>
        <w:rPr>
          <w:rFonts w:ascii="Times New Roman" w:hAnsi="Times New Roman"/>
          <w:color w:val="000000"/>
          <w:sz w:val="28"/>
        </w:rPr>
        <w:t>ru</w:t>
      </w:r>
      <w:r w:rsidRPr="00713AD9">
        <w:rPr>
          <w:sz w:val="28"/>
          <w:lang w:val="ru-RU"/>
        </w:rPr>
        <w:br/>
      </w:r>
      <w:r w:rsidRPr="00713AD9">
        <w:rPr>
          <w:rFonts w:ascii="Times New Roman" w:hAnsi="Times New Roman"/>
          <w:color w:val="000000"/>
          <w:sz w:val="28"/>
          <w:lang w:val="ru-RU"/>
        </w:rPr>
        <w:t xml:space="preserve"> Видеоуроки по географии 10-11 класс </w:t>
      </w:r>
      <w:r>
        <w:rPr>
          <w:rFonts w:ascii="Times New Roman" w:hAnsi="Times New Roman"/>
          <w:color w:val="000000"/>
          <w:sz w:val="28"/>
        </w:rPr>
        <w:t>https</w:t>
      </w:r>
      <w:r w:rsidRPr="00713AD9">
        <w:rPr>
          <w:rFonts w:ascii="Times New Roman" w:hAnsi="Times New Roman"/>
          <w:color w:val="000000"/>
          <w:sz w:val="28"/>
          <w:lang w:val="ru-RU"/>
        </w:rPr>
        <w:t>://</w:t>
      </w:r>
      <w:r>
        <w:rPr>
          <w:rFonts w:ascii="Times New Roman" w:hAnsi="Times New Roman"/>
          <w:color w:val="000000"/>
          <w:sz w:val="28"/>
        </w:rPr>
        <w:t>videouroki</w:t>
      </w:r>
      <w:r w:rsidRPr="00713AD9">
        <w:rPr>
          <w:rFonts w:ascii="Times New Roman" w:hAnsi="Times New Roman"/>
          <w:color w:val="000000"/>
          <w:sz w:val="28"/>
          <w:lang w:val="ru-RU"/>
        </w:rPr>
        <w:t>.</w:t>
      </w:r>
      <w:r>
        <w:rPr>
          <w:rFonts w:ascii="Times New Roman" w:hAnsi="Times New Roman"/>
          <w:color w:val="000000"/>
          <w:sz w:val="28"/>
        </w:rPr>
        <w:t>net</w:t>
      </w:r>
      <w:r w:rsidRPr="00713AD9">
        <w:rPr>
          <w:rFonts w:ascii="Times New Roman" w:hAnsi="Times New Roman"/>
          <w:color w:val="000000"/>
          <w:sz w:val="28"/>
          <w:lang w:val="ru-RU"/>
        </w:rPr>
        <w:t>/</w:t>
      </w:r>
      <w:r>
        <w:rPr>
          <w:rFonts w:ascii="Times New Roman" w:hAnsi="Times New Roman"/>
          <w:color w:val="000000"/>
          <w:sz w:val="28"/>
        </w:rPr>
        <w:t>video</w:t>
      </w:r>
      <w:r w:rsidRPr="00713AD9">
        <w:rPr>
          <w:rFonts w:ascii="Times New Roman" w:hAnsi="Times New Roman"/>
          <w:color w:val="000000"/>
          <w:sz w:val="28"/>
          <w:lang w:val="ru-RU"/>
        </w:rPr>
        <w:t>/</w:t>
      </w:r>
      <w:r>
        <w:rPr>
          <w:rFonts w:ascii="Times New Roman" w:hAnsi="Times New Roman"/>
          <w:color w:val="000000"/>
          <w:sz w:val="28"/>
        </w:rPr>
        <w:t>geografiya</w:t>
      </w:r>
      <w:r w:rsidRPr="00713AD9">
        <w:rPr>
          <w:rFonts w:ascii="Times New Roman" w:hAnsi="Times New Roman"/>
          <w:color w:val="000000"/>
          <w:sz w:val="28"/>
          <w:lang w:val="ru-RU"/>
        </w:rPr>
        <w:t>/10-11-</w:t>
      </w:r>
      <w:r>
        <w:rPr>
          <w:rFonts w:ascii="Times New Roman" w:hAnsi="Times New Roman"/>
          <w:color w:val="000000"/>
          <w:sz w:val="28"/>
        </w:rPr>
        <w:t>class</w:t>
      </w:r>
      <w:r w:rsidRPr="00713AD9">
        <w:rPr>
          <w:rFonts w:ascii="Times New Roman" w:hAnsi="Times New Roman"/>
          <w:color w:val="000000"/>
          <w:sz w:val="28"/>
          <w:lang w:val="ru-RU"/>
        </w:rPr>
        <w:t>/</w:t>
      </w:r>
      <w:r w:rsidRPr="00713AD9">
        <w:rPr>
          <w:sz w:val="28"/>
          <w:lang w:val="ru-RU"/>
        </w:rPr>
        <w:br/>
      </w:r>
      <w:r w:rsidRPr="00713AD9">
        <w:rPr>
          <w:rFonts w:ascii="Times New Roman" w:hAnsi="Times New Roman"/>
          <w:color w:val="000000"/>
          <w:sz w:val="28"/>
          <w:lang w:val="ru-RU"/>
        </w:rPr>
        <w:t xml:space="preserve"> Занимательная география. 10-11 класс </w:t>
      </w:r>
      <w:r>
        <w:rPr>
          <w:rFonts w:ascii="Times New Roman" w:hAnsi="Times New Roman"/>
          <w:color w:val="000000"/>
          <w:sz w:val="28"/>
        </w:rPr>
        <w:t>https</w:t>
      </w:r>
      <w:r w:rsidRPr="00713AD9">
        <w:rPr>
          <w:rFonts w:ascii="Times New Roman" w:hAnsi="Times New Roman"/>
          <w:color w:val="000000"/>
          <w:sz w:val="28"/>
          <w:lang w:val="ru-RU"/>
        </w:rPr>
        <w:t>://</w:t>
      </w:r>
      <w:r>
        <w:rPr>
          <w:rFonts w:ascii="Times New Roman" w:hAnsi="Times New Roman"/>
          <w:color w:val="000000"/>
          <w:sz w:val="28"/>
        </w:rPr>
        <w:t>videouroki</w:t>
      </w:r>
      <w:r w:rsidRPr="00713AD9">
        <w:rPr>
          <w:rFonts w:ascii="Times New Roman" w:hAnsi="Times New Roman"/>
          <w:color w:val="000000"/>
          <w:sz w:val="28"/>
          <w:lang w:val="ru-RU"/>
        </w:rPr>
        <w:t>.</w:t>
      </w:r>
      <w:r>
        <w:rPr>
          <w:rFonts w:ascii="Times New Roman" w:hAnsi="Times New Roman"/>
          <w:color w:val="000000"/>
          <w:sz w:val="28"/>
        </w:rPr>
        <w:t>net</w:t>
      </w:r>
      <w:r w:rsidRPr="00713AD9">
        <w:rPr>
          <w:rFonts w:ascii="Times New Roman" w:hAnsi="Times New Roman"/>
          <w:color w:val="000000"/>
          <w:sz w:val="28"/>
          <w:lang w:val="ru-RU"/>
        </w:rPr>
        <w:t>/</w:t>
      </w:r>
      <w:r>
        <w:rPr>
          <w:rFonts w:ascii="Times New Roman" w:hAnsi="Times New Roman"/>
          <w:color w:val="000000"/>
          <w:sz w:val="28"/>
        </w:rPr>
        <w:t>projects</w:t>
      </w:r>
      <w:r w:rsidRPr="00713AD9">
        <w:rPr>
          <w:rFonts w:ascii="Times New Roman" w:hAnsi="Times New Roman"/>
          <w:color w:val="000000"/>
          <w:sz w:val="28"/>
          <w:lang w:val="ru-RU"/>
        </w:rPr>
        <w:t>/3/</w:t>
      </w:r>
      <w:r>
        <w:rPr>
          <w:rFonts w:ascii="Times New Roman" w:hAnsi="Times New Roman"/>
          <w:color w:val="000000"/>
          <w:sz w:val="28"/>
        </w:rPr>
        <w:t>index</w:t>
      </w:r>
      <w:r w:rsidRPr="00713AD9">
        <w:rPr>
          <w:rFonts w:ascii="Times New Roman" w:hAnsi="Times New Roman"/>
          <w:color w:val="000000"/>
          <w:sz w:val="28"/>
          <w:lang w:val="ru-RU"/>
        </w:rPr>
        <w:t>.</w:t>
      </w:r>
      <w:r>
        <w:rPr>
          <w:rFonts w:ascii="Times New Roman" w:hAnsi="Times New Roman"/>
          <w:color w:val="000000"/>
          <w:sz w:val="28"/>
        </w:rPr>
        <w:t>php</w:t>
      </w:r>
      <w:r w:rsidRPr="00713AD9">
        <w:rPr>
          <w:rFonts w:ascii="Times New Roman" w:hAnsi="Times New Roman"/>
          <w:color w:val="000000"/>
          <w:sz w:val="28"/>
          <w:lang w:val="ru-RU"/>
        </w:rPr>
        <w:t>?</w:t>
      </w:r>
      <w:r>
        <w:rPr>
          <w:rFonts w:ascii="Times New Roman" w:hAnsi="Times New Roman"/>
          <w:color w:val="000000"/>
          <w:sz w:val="28"/>
        </w:rPr>
        <w:t>id</w:t>
      </w:r>
      <w:r w:rsidRPr="00713AD9">
        <w:rPr>
          <w:rFonts w:ascii="Times New Roman" w:hAnsi="Times New Roman"/>
          <w:color w:val="000000"/>
          <w:sz w:val="28"/>
          <w:lang w:val="ru-RU"/>
        </w:rPr>
        <w:t>=</w:t>
      </w:r>
      <w:r>
        <w:rPr>
          <w:rFonts w:ascii="Times New Roman" w:hAnsi="Times New Roman"/>
          <w:color w:val="000000"/>
          <w:sz w:val="28"/>
        </w:rPr>
        <w:t>zgeo</w:t>
      </w:r>
      <w:r w:rsidRPr="00713AD9">
        <w:rPr>
          <w:rFonts w:ascii="Times New Roman" w:hAnsi="Times New Roman"/>
          <w:color w:val="000000"/>
          <w:sz w:val="28"/>
          <w:lang w:val="ru-RU"/>
        </w:rPr>
        <w:t xml:space="preserve">- </w:t>
      </w:r>
      <w:r>
        <w:rPr>
          <w:rFonts w:ascii="Times New Roman" w:hAnsi="Times New Roman"/>
          <w:color w:val="000000"/>
          <w:sz w:val="28"/>
        </w:rPr>
        <w:t>utm</w:t>
      </w:r>
      <w:r w:rsidRPr="00713AD9">
        <w:rPr>
          <w:rFonts w:ascii="Times New Roman" w:hAnsi="Times New Roman"/>
          <w:color w:val="000000"/>
          <w:sz w:val="28"/>
          <w:lang w:val="ru-RU"/>
        </w:rPr>
        <w:t xml:space="preserve"> Интерактивные уроки по географии для 10-11 классов </w:t>
      </w:r>
      <w:r>
        <w:rPr>
          <w:rFonts w:ascii="Times New Roman" w:hAnsi="Times New Roman"/>
          <w:color w:val="000000"/>
          <w:sz w:val="28"/>
        </w:rPr>
        <w:t>https</w:t>
      </w:r>
      <w:r w:rsidRPr="00713AD9">
        <w:rPr>
          <w:rFonts w:ascii="Times New Roman" w:hAnsi="Times New Roman"/>
          <w:color w:val="000000"/>
          <w:sz w:val="28"/>
          <w:lang w:val="ru-RU"/>
        </w:rPr>
        <w:t>://</w:t>
      </w:r>
      <w:r>
        <w:rPr>
          <w:rFonts w:ascii="Times New Roman" w:hAnsi="Times New Roman"/>
          <w:color w:val="000000"/>
          <w:sz w:val="28"/>
        </w:rPr>
        <w:t>education</w:t>
      </w:r>
      <w:r w:rsidRPr="00713AD9">
        <w:rPr>
          <w:rFonts w:ascii="Times New Roman" w:hAnsi="Times New Roman"/>
          <w:color w:val="000000"/>
          <w:sz w:val="28"/>
          <w:lang w:val="ru-RU"/>
        </w:rPr>
        <w:t>.</w:t>
      </w:r>
      <w:r>
        <w:rPr>
          <w:rFonts w:ascii="Times New Roman" w:hAnsi="Times New Roman"/>
          <w:color w:val="000000"/>
          <w:sz w:val="28"/>
        </w:rPr>
        <w:t>yandex</w:t>
      </w:r>
      <w:r w:rsidRPr="00713AD9">
        <w:rPr>
          <w:rFonts w:ascii="Times New Roman" w:hAnsi="Times New Roman"/>
          <w:color w:val="000000"/>
          <w:sz w:val="28"/>
          <w:lang w:val="ru-RU"/>
        </w:rPr>
        <w:t>.</w:t>
      </w:r>
      <w:r>
        <w:rPr>
          <w:rFonts w:ascii="Times New Roman" w:hAnsi="Times New Roman"/>
          <w:color w:val="000000"/>
          <w:sz w:val="28"/>
        </w:rPr>
        <w:t>ru</w:t>
      </w:r>
      <w:r w:rsidRPr="00713AD9">
        <w:rPr>
          <w:rFonts w:ascii="Times New Roman" w:hAnsi="Times New Roman"/>
          <w:color w:val="000000"/>
          <w:sz w:val="28"/>
          <w:lang w:val="ru-RU"/>
        </w:rPr>
        <w:t>/</w:t>
      </w:r>
      <w:r>
        <w:rPr>
          <w:rFonts w:ascii="Times New Roman" w:hAnsi="Times New Roman"/>
          <w:color w:val="000000"/>
          <w:sz w:val="28"/>
        </w:rPr>
        <w:t>geo</w:t>
      </w:r>
      <w:r w:rsidRPr="00713AD9">
        <w:rPr>
          <w:rFonts w:ascii="Times New Roman" w:hAnsi="Times New Roman"/>
          <w:color w:val="000000"/>
          <w:sz w:val="28"/>
          <w:lang w:val="ru-RU"/>
        </w:rPr>
        <w:t>/</w:t>
      </w:r>
      <w:r>
        <w:rPr>
          <w:rFonts w:ascii="Times New Roman" w:hAnsi="Times New Roman"/>
          <w:color w:val="000000"/>
          <w:sz w:val="28"/>
        </w:rPr>
        <w:t>lessons</w:t>
      </w:r>
      <w:r w:rsidRPr="00713AD9">
        <w:rPr>
          <w:rFonts w:ascii="Times New Roman" w:hAnsi="Times New Roman"/>
          <w:color w:val="000000"/>
          <w:sz w:val="28"/>
          <w:lang w:val="ru-RU"/>
        </w:rPr>
        <w:t>/</w:t>
      </w:r>
      <w:r w:rsidRPr="00713AD9">
        <w:rPr>
          <w:sz w:val="28"/>
          <w:lang w:val="ru-RU"/>
        </w:rPr>
        <w:br/>
      </w:r>
      <w:r w:rsidRPr="00713AD9">
        <w:rPr>
          <w:rFonts w:ascii="Times New Roman" w:hAnsi="Times New Roman"/>
          <w:color w:val="000000"/>
          <w:sz w:val="28"/>
          <w:lang w:val="ru-RU"/>
        </w:rPr>
        <w:t xml:space="preserve"> Карты </w:t>
      </w:r>
      <w:r>
        <w:rPr>
          <w:rFonts w:ascii="Times New Roman" w:hAnsi="Times New Roman"/>
          <w:color w:val="000000"/>
          <w:sz w:val="28"/>
        </w:rPr>
        <w:t>https</w:t>
      </w:r>
      <w:r w:rsidRPr="00713AD9">
        <w:rPr>
          <w:rFonts w:ascii="Times New Roman" w:hAnsi="Times New Roman"/>
          <w:color w:val="000000"/>
          <w:sz w:val="28"/>
          <w:lang w:val="ru-RU"/>
        </w:rPr>
        <w:t>://</w:t>
      </w:r>
      <w:r>
        <w:rPr>
          <w:rFonts w:ascii="Times New Roman" w:hAnsi="Times New Roman"/>
          <w:color w:val="000000"/>
          <w:sz w:val="28"/>
        </w:rPr>
        <w:t>www</w:t>
      </w:r>
      <w:r w:rsidRPr="00713AD9">
        <w:rPr>
          <w:rFonts w:ascii="Times New Roman" w:hAnsi="Times New Roman"/>
          <w:color w:val="000000"/>
          <w:sz w:val="28"/>
          <w:lang w:val="ru-RU"/>
        </w:rPr>
        <w:t>.</w:t>
      </w:r>
      <w:r>
        <w:rPr>
          <w:rFonts w:ascii="Times New Roman" w:hAnsi="Times New Roman"/>
          <w:color w:val="000000"/>
          <w:sz w:val="28"/>
        </w:rPr>
        <w:t>geomania</w:t>
      </w:r>
      <w:r w:rsidRPr="00713AD9">
        <w:rPr>
          <w:rFonts w:ascii="Times New Roman" w:hAnsi="Times New Roman"/>
          <w:color w:val="000000"/>
          <w:sz w:val="28"/>
          <w:lang w:val="ru-RU"/>
        </w:rPr>
        <w:t>.</w:t>
      </w:r>
      <w:r>
        <w:rPr>
          <w:rFonts w:ascii="Times New Roman" w:hAnsi="Times New Roman"/>
          <w:color w:val="000000"/>
          <w:sz w:val="28"/>
        </w:rPr>
        <w:t>net</w:t>
      </w:r>
      <w:r w:rsidRPr="00713AD9">
        <w:rPr>
          <w:rFonts w:ascii="Times New Roman" w:hAnsi="Times New Roman"/>
          <w:color w:val="000000"/>
          <w:sz w:val="28"/>
          <w:lang w:val="ru-RU"/>
        </w:rPr>
        <w:t>/</w:t>
      </w:r>
      <w:r>
        <w:rPr>
          <w:rFonts w:ascii="Times New Roman" w:hAnsi="Times New Roman"/>
          <w:color w:val="000000"/>
          <w:sz w:val="28"/>
        </w:rPr>
        <w:t>world</w:t>
      </w:r>
      <w:r w:rsidRPr="00713AD9">
        <w:rPr>
          <w:rFonts w:ascii="Times New Roman" w:hAnsi="Times New Roman"/>
          <w:color w:val="000000"/>
          <w:sz w:val="28"/>
          <w:lang w:val="ru-RU"/>
        </w:rPr>
        <w:t>/</w:t>
      </w:r>
      <w:r w:rsidRPr="00713AD9">
        <w:rPr>
          <w:sz w:val="28"/>
          <w:lang w:val="ru-RU"/>
        </w:rPr>
        <w:br/>
      </w:r>
      <w:r w:rsidRPr="00713AD9">
        <w:rPr>
          <w:rFonts w:ascii="Times New Roman" w:hAnsi="Times New Roman"/>
          <w:color w:val="000000"/>
          <w:sz w:val="28"/>
          <w:lang w:val="ru-RU"/>
        </w:rPr>
        <w:t xml:space="preserve"> Образовательная платформа </w:t>
      </w:r>
      <w:r>
        <w:rPr>
          <w:rFonts w:ascii="Times New Roman" w:hAnsi="Times New Roman"/>
          <w:color w:val="000000"/>
          <w:sz w:val="28"/>
        </w:rPr>
        <w:t>LEKTA</w:t>
      </w:r>
      <w:r w:rsidRPr="00713AD9">
        <w:rPr>
          <w:rFonts w:ascii="Times New Roman" w:hAnsi="Times New Roman"/>
          <w:color w:val="000000"/>
          <w:sz w:val="28"/>
          <w:lang w:val="ru-RU"/>
        </w:rPr>
        <w:t xml:space="preserve">. Интерактивнаятетрадь. </w:t>
      </w:r>
      <w:r>
        <w:rPr>
          <w:rFonts w:ascii="Times New Roman" w:hAnsi="Times New Roman"/>
          <w:color w:val="000000"/>
          <w:sz w:val="28"/>
        </w:rPr>
        <w:t>https</w:t>
      </w:r>
      <w:r w:rsidRPr="00713AD9">
        <w:rPr>
          <w:rFonts w:ascii="Times New Roman" w:hAnsi="Times New Roman"/>
          <w:color w:val="000000"/>
          <w:sz w:val="28"/>
          <w:lang w:val="ru-RU"/>
        </w:rPr>
        <w:t>://</w:t>
      </w:r>
      <w:r>
        <w:rPr>
          <w:rFonts w:ascii="Times New Roman" w:hAnsi="Times New Roman"/>
          <w:color w:val="000000"/>
          <w:sz w:val="28"/>
        </w:rPr>
        <w:t>hw</w:t>
      </w:r>
      <w:r w:rsidRPr="00713AD9">
        <w:rPr>
          <w:rFonts w:ascii="Times New Roman" w:hAnsi="Times New Roman"/>
          <w:color w:val="000000"/>
          <w:sz w:val="28"/>
          <w:lang w:val="ru-RU"/>
        </w:rPr>
        <w:t>.</w:t>
      </w:r>
      <w:r>
        <w:rPr>
          <w:rFonts w:ascii="Times New Roman" w:hAnsi="Times New Roman"/>
          <w:color w:val="000000"/>
          <w:sz w:val="28"/>
        </w:rPr>
        <w:t>lecta</w:t>
      </w:r>
      <w:r w:rsidRPr="00713AD9">
        <w:rPr>
          <w:rFonts w:ascii="Times New Roman" w:hAnsi="Times New Roman"/>
          <w:color w:val="000000"/>
          <w:sz w:val="28"/>
          <w:lang w:val="ru-RU"/>
        </w:rPr>
        <w:t>.</w:t>
      </w:r>
      <w:r>
        <w:rPr>
          <w:rFonts w:ascii="Times New Roman" w:hAnsi="Times New Roman"/>
          <w:color w:val="000000"/>
          <w:sz w:val="28"/>
        </w:rPr>
        <w:t>ru</w:t>
      </w:r>
      <w:r w:rsidRPr="00713AD9">
        <w:rPr>
          <w:rFonts w:ascii="Times New Roman" w:hAnsi="Times New Roman"/>
          <w:color w:val="000000"/>
          <w:sz w:val="28"/>
          <w:lang w:val="ru-RU"/>
        </w:rPr>
        <w:t>/</w:t>
      </w:r>
      <w:r>
        <w:rPr>
          <w:rFonts w:ascii="Times New Roman" w:hAnsi="Times New Roman"/>
          <w:color w:val="000000"/>
          <w:sz w:val="28"/>
        </w:rPr>
        <w:t>homework</w:t>
      </w:r>
      <w:r w:rsidRPr="00713AD9">
        <w:rPr>
          <w:rFonts w:ascii="Times New Roman" w:hAnsi="Times New Roman"/>
          <w:color w:val="000000"/>
          <w:sz w:val="28"/>
          <w:lang w:val="ru-RU"/>
        </w:rPr>
        <w:t>/</w:t>
      </w:r>
      <w:r>
        <w:rPr>
          <w:rFonts w:ascii="Times New Roman" w:hAnsi="Times New Roman"/>
          <w:color w:val="000000"/>
          <w:sz w:val="28"/>
        </w:rPr>
        <w:t>new</w:t>
      </w:r>
      <w:r w:rsidRPr="00713AD9">
        <w:rPr>
          <w:rFonts w:ascii="Times New Roman" w:hAnsi="Times New Roman"/>
          <w:color w:val="000000"/>
          <w:sz w:val="28"/>
          <w:lang w:val="ru-RU"/>
        </w:rPr>
        <w:t>/840</w:t>
      </w:r>
      <w:r w:rsidRPr="00713AD9">
        <w:rPr>
          <w:sz w:val="28"/>
          <w:lang w:val="ru-RU"/>
        </w:rPr>
        <w:br/>
      </w:r>
      <w:r w:rsidRPr="00713AD9">
        <w:rPr>
          <w:rFonts w:ascii="Times New Roman" w:hAnsi="Times New Roman"/>
          <w:color w:val="000000"/>
          <w:sz w:val="28"/>
          <w:lang w:val="ru-RU"/>
        </w:rPr>
        <w:t xml:space="preserve"> Презентации к урокам </w:t>
      </w:r>
      <w:r>
        <w:rPr>
          <w:rFonts w:ascii="Times New Roman" w:hAnsi="Times New Roman"/>
          <w:color w:val="000000"/>
          <w:sz w:val="28"/>
        </w:rPr>
        <w:t>https</w:t>
      </w:r>
      <w:r w:rsidRPr="00713AD9">
        <w:rPr>
          <w:rFonts w:ascii="Times New Roman" w:hAnsi="Times New Roman"/>
          <w:color w:val="000000"/>
          <w:sz w:val="28"/>
          <w:lang w:val="ru-RU"/>
        </w:rPr>
        <w:t>://</w:t>
      </w:r>
      <w:r>
        <w:rPr>
          <w:rFonts w:ascii="Times New Roman" w:hAnsi="Times New Roman"/>
          <w:color w:val="000000"/>
          <w:sz w:val="28"/>
        </w:rPr>
        <w:t>www</w:t>
      </w:r>
      <w:r w:rsidRPr="00713AD9">
        <w:rPr>
          <w:rFonts w:ascii="Times New Roman" w:hAnsi="Times New Roman"/>
          <w:color w:val="000000"/>
          <w:sz w:val="28"/>
          <w:lang w:val="ru-RU"/>
        </w:rPr>
        <w:t>.</w:t>
      </w:r>
      <w:r>
        <w:rPr>
          <w:rFonts w:ascii="Times New Roman" w:hAnsi="Times New Roman"/>
          <w:color w:val="000000"/>
          <w:sz w:val="28"/>
        </w:rPr>
        <w:t>geomania</w:t>
      </w:r>
      <w:r w:rsidRPr="00713AD9">
        <w:rPr>
          <w:rFonts w:ascii="Times New Roman" w:hAnsi="Times New Roman"/>
          <w:color w:val="000000"/>
          <w:sz w:val="28"/>
          <w:lang w:val="ru-RU"/>
        </w:rPr>
        <w:t>.</w:t>
      </w:r>
      <w:r>
        <w:rPr>
          <w:rFonts w:ascii="Times New Roman" w:hAnsi="Times New Roman"/>
          <w:color w:val="000000"/>
          <w:sz w:val="28"/>
        </w:rPr>
        <w:t>net</w:t>
      </w:r>
      <w:r w:rsidRPr="00713AD9">
        <w:rPr>
          <w:rFonts w:ascii="Times New Roman" w:hAnsi="Times New Roman"/>
          <w:color w:val="000000"/>
          <w:sz w:val="28"/>
          <w:lang w:val="ru-RU"/>
        </w:rPr>
        <w:t>/5</w:t>
      </w:r>
      <w:r>
        <w:rPr>
          <w:rFonts w:ascii="Times New Roman" w:hAnsi="Times New Roman"/>
          <w:color w:val="000000"/>
          <w:sz w:val="28"/>
        </w:rPr>
        <w:t>class</w:t>
      </w:r>
      <w:r w:rsidRPr="00713AD9">
        <w:rPr>
          <w:rFonts w:ascii="Times New Roman" w:hAnsi="Times New Roman"/>
          <w:color w:val="000000"/>
          <w:sz w:val="28"/>
          <w:lang w:val="ru-RU"/>
        </w:rPr>
        <w:t>/</w:t>
      </w:r>
      <w:r w:rsidRPr="00713AD9">
        <w:rPr>
          <w:sz w:val="28"/>
          <w:lang w:val="ru-RU"/>
        </w:rPr>
        <w:br/>
      </w:r>
      <w:r w:rsidRPr="00713AD9">
        <w:rPr>
          <w:rFonts w:ascii="Times New Roman" w:hAnsi="Times New Roman"/>
          <w:color w:val="000000"/>
          <w:sz w:val="28"/>
          <w:lang w:val="ru-RU"/>
        </w:rPr>
        <w:t xml:space="preserve"> Российская электронная школа </w:t>
      </w:r>
      <w:r>
        <w:rPr>
          <w:rFonts w:ascii="Times New Roman" w:hAnsi="Times New Roman"/>
          <w:color w:val="000000"/>
          <w:sz w:val="28"/>
        </w:rPr>
        <w:t>https</w:t>
      </w:r>
      <w:r w:rsidRPr="00713AD9">
        <w:rPr>
          <w:rFonts w:ascii="Times New Roman" w:hAnsi="Times New Roman"/>
          <w:color w:val="000000"/>
          <w:sz w:val="28"/>
          <w:lang w:val="ru-RU"/>
        </w:rPr>
        <w:t>://</w:t>
      </w:r>
      <w:r>
        <w:rPr>
          <w:rFonts w:ascii="Times New Roman" w:hAnsi="Times New Roman"/>
          <w:color w:val="000000"/>
          <w:sz w:val="28"/>
        </w:rPr>
        <w:t>resh</w:t>
      </w:r>
      <w:r w:rsidRPr="00713AD9">
        <w:rPr>
          <w:rFonts w:ascii="Times New Roman" w:hAnsi="Times New Roman"/>
          <w:color w:val="000000"/>
          <w:sz w:val="28"/>
          <w:lang w:val="ru-RU"/>
        </w:rPr>
        <w:t>.</w:t>
      </w:r>
      <w:r>
        <w:rPr>
          <w:rFonts w:ascii="Times New Roman" w:hAnsi="Times New Roman"/>
          <w:color w:val="000000"/>
          <w:sz w:val="28"/>
        </w:rPr>
        <w:t>edu</w:t>
      </w:r>
      <w:r w:rsidRPr="00713AD9">
        <w:rPr>
          <w:rFonts w:ascii="Times New Roman" w:hAnsi="Times New Roman"/>
          <w:color w:val="000000"/>
          <w:sz w:val="28"/>
          <w:lang w:val="ru-RU"/>
        </w:rPr>
        <w:t>.</w:t>
      </w:r>
      <w:r>
        <w:rPr>
          <w:rFonts w:ascii="Times New Roman" w:hAnsi="Times New Roman"/>
          <w:color w:val="000000"/>
          <w:sz w:val="28"/>
        </w:rPr>
        <w:t>ru</w:t>
      </w:r>
      <w:r w:rsidRPr="00713AD9">
        <w:rPr>
          <w:rFonts w:ascii="Times New Roman" w:hAnsi="Times New Roman"/>
          <w:color w:val="000000"/>
          <w:sz w:val="28"/>
          <w:lang w:val="ru-RU"/>
        </w:rPr>
        <w:t>/</w:t>
      </w:r>
      <w:r>
        <w:rPr>
          <w:rFonts w:ascii="Times New Roman" w:hAnsi="Times New Roman"/>
          <w:color w:val="000000"/>
          <w:sz w:val="28"/>
        </w:rPr>
        <w:t>subject</w:t>
      </w:r>
      <w:r w:rsidRPr="00713AD9">
        <w:rPr>
          <w:rFonts w:ascii="Times New Roman" w:hAnsi="Times New Roman"/>
          <w:color w:val="000000"/>
          <w:sz w:val="28"/>
          <w:lang w:val="ru-RU"/>
        </w:rPr>
        <w:t xml:space="preserve">/ Тесты, опросы, </w:t>
      </w:r>
      <w:r w:rsidRPr="00713AD9">
        <w:rPr>
          <w:rFonts w:ascii="Times New Roman" w:hAnsi="Times New Roman"/>
          <w:color w:val="000000"/>
          <w:sz w:val="28"/>
          <w:lang w:val="ru-RU"/>
        </w:rPr>
        <w:lastRenderedPageBreak/>
        <w:t xml:space="preserve">кроссворды </w:t>
      </w:r>
      <w:r>
        <w:rPr>
          <w:rFonts w:ascii="Times New Roman" w:hAnsi="Times New Roman"/>
          <w:color w:val="000000"/>
          <w:sz w:val="28"/>
        </w:rPr>
        <w:t>https</w:t>
      </w:r>
      <w:r w:rsidRPr="00713AD9">
        <w:rPr>
          <w:rFonts w:ascii="Times New Roman" w:hAnsi="Times New Roman"/>
          <w:color w:val="000000"/>
          <w:sz w:val="28"/>
          <w:lang w:val="ru-RU"/>
        </w:rPr>
        <w:t>://</w:t>
      </w:r>
      <w:r>
        <w:rPr>
          <w:rFonts w:ascii="Times New Roman" w:hAnsi="Times New Roman"/>
          <w:color w:val="000000"/>
          <w:sz w:val="28"/>
        </w:rPr>
        <w:t>app</w:t>
      </w:r>
      <w:r w:rsidRPr="00713AD9">
        <w:rPr>
          <w:rFonts w:ascii="Times New Roman" w:hAnsi="Times New Roman"/>
          <w:color w:val="000000"/>
          <w:sz w:val="28"/>
          <w:lang w:val="ru-RU"/>
        </w:rPr>
        <w:t>.</w:t>
      </w:r>
      <w:r>
        <w:rPr>
          <w:rFonts w:ascii="Times New Roman" w:hAnsi="Times New Roman"/>
          <w:color w:val="000000"/>
          <w:sz w:val="28"/>
        </w:rPr>
        <w:t>onlinetestpad</w:t>
      </w:r>
      <w:r w:rsidRPr="00713AD9">
        <w:rPr>
          <w:rFonts w:ascii="Times New Roman" w:hAnsi="Times New Roman"/>
          <w:color w:val="000000"/>
          <w:sz w:val="28"/>
          <w:lang w:val="ru-RU"/>
        </w:rPr>
        <w:t>.</w:t>
      </w:r>
      <w:r>
        <w:rPr>
          <w:rFonts w:ascii="Times New Roman" w:hAnsi="Times New Roman"/>
          <w:color w:val="000000"/>
          <w:sz w:val="28"/>
        </w:rPr>
        <w:t>com</w:t>
      </w:r>
      <w:r w:rsidRPr="00713AD9">
        <w:rPr>
          <w:rFonts w:ascii="Times New Roman" w:hAnsi="Times New Roman"/>
          <w:color w:val="000000"/>
          <w:sz w:val="28"/>
          <w:lang w:val="ru-RU"/>
        </w:rPr>
        <w:t>/</w:t>
      </w:r>
      <w:r>
        <w:rPr>
          <w:rFonts w:ascii="Times New Roman" w:hAnsi="Times New Roman"/>
          <w:color w:val="000000"/>
          <w:sz w:val="28"/>
        </w:rPr>
        <w:t>tests</w:t>
      </w:r>
      <w:r w:rsidRPr="00713AD9">
        <w:rPr>
          <w:sz w:val="28"/>
          <w:lang w:val="ru-RU"/>
        </w:rPr>
        <w:br/>
      </w:r>
      <w:r w:rsidRPr="00713AD9">
        <w:rPr>
          <w:rFonts w:ascii="Times New Roman" w:hAnsi="Times New Roman"/>
          <w:color w:val="000000"/>
          <w:sz w:val="28"/>
          <w:lang w:val="ru-RU"/>
        </w:rPr>
        <w:t xml:space="preserve"> Фильмы </w:t>
      </w:r>
      <w:r>
        <w:rPr>
          <w:rFonts w:ascii="Times New Roman" w:hAnsi="Times New Roman"/>
          <w:color w:val="000000"/>
          <w:sz w:val="28"/>
        </w:rPr>
        <w:t>https</w:t>
      </w:r>
      <w:r w:rsidRPr="00713AD9">
        <w:rPr>
          <w:rFonts w:ascii="Times New Roman" w:hAnsi="Times New Roman"/>
          <w:color w:val="000000"/>
          <w:sz w:val="28"/>
          <w:lang w:val="ru-RU"/>
        </w:rPr>
        <w:t>://</w:t>
      </w:r>
      <w:r>
        <w:rPr>
          <w:rFonts w:ascii="Times New Roman" w:hAnsi="Times New Roman"/>
          <w:color w:val="000000"/>
          <w:sz w:val="28"/>
        </w:rPr>
        <w:t>www</w:t>
      </w:r>
      <w:r w:rsidRPr="00713AD9">
        <w:rPr>
          <w:rFonts w:ascii="Times New Roman" w:hAnsi="Times New Roman"/>
          <w:color w:val="000000"/>
          <w:sz w:val="28"/>
          <w:lang w:val="ru-RU"/>
        </w:rPr>
        <w:t>.</w:t>
      </w:r>
      <w:r>
        <w:rPr>
          <w:rFonts w:ascii="Times New Roman" w:hAnsi="Times New Roman"/>
          <w:color w:val="000000"/>
          <w:sz w:val="28"/>
        </w:rPr>
        <w:t>geomania</w:t>
      </w:r>
      <w:r w:rsidRPr="00713AD9">
        <w:rPr>
          <w:rFonts w:ascii="Times New Roman" w:hAnsi="Times New Roman"/>
          <w:color w:val="000000"/>
          <w:sz w:val="28"/>
          <w:lang w:val="ru-RU"/>
        </w:rPr>
        <w:t>.</w:t>
      </w:r>
      <w:r>
        <w:rPr>
          <w:rFonts w:ascii="Times New Roman" w:hAnsi="Times New Roman"/>
          <w:color w:val="000000"/>
          <w:sz w:val="28"/>
        </w:rPr>
        <w:t>net</w:t>
      </w:r>
      <w:r w:rsidRPr="00713AD9">
        <w:rPr>
          <w:rFonts w:ascii="Times New Roman" w:hAnsi="Times New Roman"/>
          <w:color w:val="000000"/>
          <w:sz w:val="28"/>
          <w:lang w:val="ru-RU"/>
        </w:rPr>
        <w:t>/</w:t>
      </w:r>
      <w:r>
        <w:rPr>
          <w:rFonts w:ascii="Times New Roman" w:hAnsi="Times New Roman"/>
          <w:color w:val="000000"/>
          <w:sz w:val="28"/>
        </w:rPr>
        <w:t>video</w:t>
      </w:r>
      <w:r w:rsidRPr="00713AD9">
        <w:rPr>
          <w:rFonts w:ascii="Times New Roman" w:hAnsi="Times New Roman"/>
          <w:color w:val="000000"/>
          <w:sz w:val="28"/>
          <w:lang w:val="ru-RU"/>
        </w:rPr>
        <w:t>-/</w:t>
      </w:r>
      <w:r w:rsidRPr="00713AD9">
        <w:rPr>
          <w:sz w:val="28"/>
          <w:lang w:val="ru-RU"/>
        </w:rPr>
        <w:br/>
      </w:r>
      <w:r w:rsidRPr="00713AD9">
        <w:rPr>
          <w:rFonts w:ascii="Times New Roman" w:hAnsi="Times New Roman"/>
          <w:color w:val="000000"/>
          <w:sz w:val="28"/>
          <w:lang w:val="ru-RU"/>
        </w:rPr>
        <w:t xml:space="preserve"> ЯКласс </w:t>
      </w:r>
      <w:r>
        <w:rPr>
          <w:rFonts w:ascii="Times New Roman" w:hAnsi="Times New Roman"/>
          <w:color w:val="000000"/>
          <w:sz w:val="28"/>
        </w:rPr>
        <w:t>https</w:t>
      </w:r>
      <w:r w:rsidRPr="00713AD9">
        <w:rPr>
          <w:rFonts w:ascii="Times New Roman" w:hAnsi="Times New Roman"/>
          <w:color w:val="000000"/>
          <w:sz w:val="28"/>
          <w:lang w:val="ru-RU"/>
        </w:rPr>
        <w:t>://</w:t>
      </w:r>
      <w:r>
        <w:rPr>
          <w:rFonts w:ascii="Times New Roman" w:hAnsi="Times New Roman"/>
          <w:color w:val="000000"/>
          <w:sz w:val="28"/>
        </w:rPr>
        <w:t>www</w:t>
      </w:r>
      <w:r w:rsidRPr="00713AD9">
        <w:rPr>
          <w:rFonts w:ascii="Times New Roman" w:hAnsi="Times New Roman"/>
          <w:color w:val="000000"/>
          <w:sz w:val="28"/>
          <w:lang w:val="ru-RU"/>
        </w:rPr>
        <w:t>.</w:t>
      </w:r>
      <w:r>
        <w:rPr>
          <w:rFonts w:ascii="Times New Roman" w:hAnsi="Times New Roman"/>
          <w:color w:val="000000"/>
          <w:sz w:val="28"/>
        </w:rPr>
        <w:t>yaklass</w:t>
      </w:r>
      <w:r w:rsidRPr="00713AD9">
        <w:rPr>
          <w:rFonts w:ascii="Times New Roman" w:hAnsi="Times New Roman"/>
          <w:color w:val="000000"/>
          <w:sz w:val="28"/>
          <w:lang w:val="ru-RU"/>
        </w:rPr>
        <w:t>.</w:t>
      </w:r>
      <w:r>
        <w:rPr>
          <w:rFonts w:ascii="Times New Roman" w:hAnsi="Times New Roman"/>
          <w:color w:val="000000"/>
          <w:sz w:val="28"/>
        </w:rPr>
        <w:t>ru</w:t>
      </w:r>
      <w:r w:rsidRPr="00713AD9">
        <w:rPr>
          <w:rFonts w:ascii="Times New Roman" w:hAnsi="Times New Roman"/>
          <w:color w:val="000000"/>
          <w:sz w:val="28"/>
          <w:lang w:val="ru-RU"/>
        </w:rPr>
        <w:t>/</w:t>
      </w:r>
      <w:r>
        <w:rPr>
          <w:rFonts w:ascii="Times New Roman" w:hAnsi="Times New Roman"/>
          <w:color w:val="000000"/>
          <w:sz w:val="28"/>
        </w:rPr>
        <w:t>p</w:t>
      </w:r>
      <w:r w:rsidRPr="00713AD9">
        <w:rPr>
          <w:rFonts w:ascii="Times New Roman" w:hAnsi="Times New Roman"/>
          <w:color w:val="000000"/>
          <w:sz w:val="28"/>
          <w:lang w:val="ru-RU"/>
        </w:rPr>
        <w:t>/</w:t>
      </w:r>
      <w:r>
        <w:rPr>
          <w:rFonts w:ascii="Times New Roman" w:hAnsi="Times New Roman"/>
          <w:color w:val="000000"/>
          <w:sz w:val="28"/>
        </w:rPr>
        <w:t>geografiya</w:t>
      </w:r>
      <w:r w:rsidRPr="00713AD9">
        <w:rPr>
          <w:rFonts w:ascii="Times New Roman" w:hAnsi="Times New Roman"/>
          <w:color w:val="000000"/>
          <w:sz w:val="28"/>
          <w:lang w:val="ru-RU"/>
        </w:rPr>
        <w:t># программа-</w:t>
      </w:r>
      <w:r w:rsidRPr="00713AD9">
        <w:rPr>
          <w:sz w:val="28"/>
          <w:lang w:val="ru-RU"/>
        </w:rPr>
        <w:br/>
      </w:r>
      <w:bookmarkStart w:id="10" w:name="54b9121d-fff4-432b-9675-1aa7bf21b4bc"/>
      <w:r w:rsidRPr="00713AD9">
        <w:rPr>
          <w:rFonts w:ascii="Times New Roman" w:hAnsi="Times New Roman"/>
          <w:color w:val="000000"/>
          <w:sz w:val="28"/>
          <w:lang w:val="ru-RU"/>
        </w:rPr>
        <w:t xml:space="preserve"> Яндекс. </w:t>
      </w:r>
      <w:r>
        <w:rPr>
          <w:rFonts w:ascii="Times New Roman" w:hAnsi="Times New Roman"/>
          <w:color w:val="000000"/>
          <w:sz w:val="28"/>
        </w:rPr>
        <w:t>Репетитор https://yandex.ru/tutor/urokigeografiya/</w:t>
      </w:r>
      <w:bookmarkEnd w:id="10"/>
      <w:r>
        <w:rPr>
          <w:rFonts w:ascii="Times New Roman" w:hAnsi="Times New Roman"/>
          <w:color w:val="333333"/>
          <w:sz w:val="28"/>
        </w:rPr>
        <w:t>‌</w:t>
      </w:r>
      <w:r>
        <w:rPr>
          <w:rFonts w:ascii="Times New Roman" w:hAnsi="Times New Roman"/>
          <w:color w:val="000000"/>
          <w:sz w:val="28"/>
        </w:rPr>
        <w:t>​</w:t>
      </w:r>
    </w:p>
    <w:p w:rsidR="006721DD" w:rsidRDefault="006721DD">
      <w:pPr>
        <w:sectPr w:rsidR="006721DD">
          <w:pgSz w:w="11906" w:h="16383"/>
          <w:pgMar w:top="1134" w:right="850" w:bottom="1134" w:left="1701" w:header="720" w:footer="720" w:gutter="0"/>
          <w:cols w:space="720"/>
        </w:sectPr>
      </w:pPr>
    </w:p>
    <w:bookmarkEnd w:id="7"/>
    <w:p w:rsidR="00D440C3" w:rsidRDefault="00D440C3"/>
    <w:sectPr w:rsidR="00D440C3">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1E63D4"/>
    <w:multiLevelType w:val="multilevel"/>
    <w:tmpl w:val="F680306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2B559B8"/>
    <w:multiLevelType w:val="multilevel"/>
    <w:tmpl w:val="40D495B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254D38E8"/>
    <w:multiLevelType w:val="multilevel"/>
    <w:tmpl w:val="C70E15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77572D8"/>
    <w:multiLevelType w:val="multilevel"/>
    <w:tmpl w:val="1058638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3102585E"/>
    <w:multiLevelType w:val="multilevel"/>
    <w:tmpl w:val="BA469A8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37863B96"/>
    <w:multiLevelType w:val="multilevel"/>
    <w:tmpl w:val="374810A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3B2C3500"/>
    <w:multiLevelType w:val="multilevel"/>
    <w:tmpl w:val="208CDE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3C043390"/>
    <w:multiLevelType w:val="multilevel"/>
    <w:tmpl w:val="D6FE80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4C0C21B9"/>
    <w:multiLevelType w:val="multilevel"/>
    <w:tmpl w:val="E4703EA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4F0C393C"/>
    <w:multiLevelType w:val="multilevel"/>
    <w:tmpl w:val="E1E4971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5439652D"/>
    <w:multiLevelType w:val="multilevel"/>
    <w:tmpl w:val="788ABFB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554D2863"/>
    <w:multiLevelType w:val="multilevel"/>
    <w:tmpl w:val="0E10DA4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7E40B62"/>
    <w:multiLevelType w:val="multilevel"/>
    <w:tmpl w:val="A408613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59A01B72"/>
    <w:multiLevelType w:val="multilevel"/>
    <w:tmpl w:val="1BCC9F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73E15522"/>
    <w:multiLevelType w:val="multilevel"/>
    <w:tmpl w:val="7298BE2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7181457"/>
    <w:multiLevelType w:val="multilevel"/>
    <w:tmpl w:val="1174159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AF84BEC"/>
    <w:multiLevelType w:val="multilevel"/>
    <w:tmpl w:val="D9F8A24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5"/>
  </w:num>
  <w:num w:numId="2">
    <w:abstractNumId w:val="5"/>
  </w:num>
  <w:num w:numId="3">
    <w:abstractNumId w:val="1"/>
  </w:num>
  <w:num w:numId="4">
    <w:abstractNumId w:val="4"/>
  </w:num>
  <w:num w:numId="5">
    <w:abstractNumId w:val="0"/>
  </w:num>
  <w:num w:numId="6">
    <w:abstractNumId w:val="3"/>
  </w:num>
  <w:num w:numId="7">
    <w:abstractNumId w:val="14"/>
  </w:num>
  <w:num w:numId="8">
    <w:abstractNumId w:val="9"/>
  </w:num>
  <w:num w:numId="9">
    <w:abstractNumId w:val="10"/>
  </w:num>
  <w:num w:numId="10">
    <w:abstractNumId w:val="2"/>
  </w:num>
  <w:num w:numId="11">
    <w:abstractNumId w:val="6"/>
  </w:num>
  <w:num w:numId="12">
    <w:abstractNumId w:val="8"/>
  </w:num>
  <w:num w:numId="13">
    <w:abstractNumId w:val="7"/>
  </w:num>
  <w:num w:numId="14">
    <w:abstractNumId w:val="16"/>
  </w:num>
  <w:num w:numId="15">
    <w:abstractNumId w:val="13"/>
  </w:num>
  <w:num w:numId="16">
    <w:abstractNumId w:val="12"/>
  </w:num>
  <w:num w:numId="1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6721DD"/>
    <w:rsid w:val="003F4C64"/>
    <w:rsid w:val="00437699"/>
    <w:rsid w:val="004C370C"/>
    <w:rsid w:val="006721DD"/>
    <w:rsid w:val="00713AD9"/>
    <w:rsid w:val="008D715C"/>
    <w:rsid w:val="00D440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AF6FD2"/>
  <w15:docId w15:val="{E8DCEE52-5E8B-423F-B54E-BC811D26E2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hyperlink" Target="https://myschool.edu.ru/" TargetMode="External"/><Relationship Id="rId21" Type="http://schemas.openxmlformats.org/officeDocument/2006/relationships/hyperlink" Target="https://myschool.edu.ru/" TargetMode="External"/><Relationship Id="rId34" Type="http://schemas.openxmlformats.org/officeDocument/2006/relationships/hyperlink" Target="https://myschool.edu.ru/" TargetMode="External"/><Relationship Id="rId42" Type="http://schemas.openxmlformats.org/officeDocument/2006/relationships/hyperlink" Target="https://myschool.edu.ru/" TargetMode="External"/><Relationship Id="rId47" Type="http://schemas.openxmlformats.org/officeDocument/2006/relationships/hyperlink" Target="https://myschool.edu.ru/" TargetMode="External"/><Relationship Id="rId50" Type="http://schemas.openxmlformats.org/officeDocument/2006/relationships/hyperlink" Target="https://myschool.edu.ru/" TargetMode="External"/><Relationship Id="rId55" Type="http://schemas.openxmlformats.org/officeDocument/2006/relationships/hyperlink" Target="https://myschool.edu.ru/" TargetMode="External"/><Relationship Id="rId63" Type="http://schemas.openxmlformats.org/officeDocument/2006/relationships/hyperlink" Target="https://myschool.edu.ru/" TargetMode="External"/><Relationship Id="rId68" Type="http://schemas.openxmlformats.org/officeDocument/2006/relationships/hyperlink" Target="https://myschool.edu.ru/" TargetMode="External"/><Relationship Id="rId76" Type="http://schemas.openxmlformats.org/officeDocument/2006/relationships/hyperlink" Target="https://myschool.edu.ru/" TargetMode="External"/><Relationship Id="rId84" Type="http://schemas.openxmlformats.org/officeDocument/2006/relationships/hyperlink" Target="https://myschool.edu.ru/" TargetMode="External"/><Relationship Id="rId89" Type="http://schemas.openxmlformats.org/officeDocument/2006/relationships/hyperlink" Target="https://myschool.edu.ru/" TargetMode="External"/><Relationship Id="rId97" Type="http://schemas.openxmlformats.org/officeDocument/2006/relationships/theme" Target="theme/theme1.xml"/><Relationship Id="rId7" Type="http://schemas.openxmlformats.org/officeDocument/2006/relationships/hyperlink" Target="https://myschool.edu.ru/" TargetMode="External"/><Relationship Id="rId71" Type="http://schemas.openxmlformats.org/officeDocument/2006/relationships/hyperlink" Target="https://myschool.edu.ru/" TargetMode="External"/><Relationship Id="rId92" Type="http://schemas.openxmlformats.org/officeDocument/2006/relationships/hyperlink" Target="https://myschool.edu.ru/" TargetMode="External"/><Relationship Id="rId2" Type="http://schemas.openxmlformats.org/officeDocument/2006/relationships/styles" Target="styles.xml"/><Relationship Id="rId16" Type="http://schemas.openxmlformats.org/officeDocument/2006/relationships/hyperlink" Target="https://myschool.edu.ru/" TargetMode="External"/><Relationship Id="rId29" Type="http://schemas.openxmlformats.org/officeDocument/2006/relationships/hyperlink" Target="https://myschool.edu.ru/" TargetMode="External"/><Relationship Id="rId11" Type="http://schemas.openxmlformats.org/officeDocument/2006/relationships/hyperlink" Target="https://myschool.edu.ru/" TargetMode="External"/><Relationship Id="rId24" Type="http://schemas.openxmlformats.org/officeDocument/2006/relationships/hyperlink" Target="https://myschool.edu.ru/" TargetMode="External"/><Relationship Id="rId32" Type="http://schemas.openxmlformats.org/officeDocument/2006/relationships/hyperlink" Target="https://myschool.edu.ru/" TargetMode="External"/><Relationship Id="rId37" Type="http://schemas.openxmlformats.org/officeDocument/2006/relationships/hyperlink" Target="https://myschool.edu.ru/" TargetMode="External"/><Relationship Id="rId40" Type="http://schemas.openxmlformats.org/officeDocument/2006/relationships/hyperlink" Target="https://myschool.edu.ru/" TargetMode="External"/><Relationship Id="rId45" Type="http://schemas.openxmlformats.org/officeDocument/2006/relationships/hyperlink" Target="https://myschool.edu.ru/" TargetMode="External"/><Relationship Id="rId53" Type="http://schemas.openxmlformats.org/officeDocument/2006/relationships/hyperlink" Target="https://myschool.edu.ru/" TargetMode="External"/><Relationship Id="rId58" Type="http://schemas.openxmlformats.org/officeDocument/2006/relationships/hyperlink" Target="https://myschool.edu.ru/" TargetMode="External"/><Relationship Id="rId66" Type="http://schemas.openxmlformats.org/officeDocument/2006/relationships/hyperlink" Target="https://myschool.edu.ru/" TargetMode="External"/><Relationship Id="rId74" Type="http://schemas.openxmlformats.org/officeDocument/2006/relationships/hyperlink" Target="https://myschool.edu.ru/" TargetMode="External"/><Relationship Id="rId79" Type="http://schemas.openxmlformats.org/officeDocument/2006/relationships/hyperlink" Target="https://myschool.edu.ru/" TargetMode="External"/><Relationship Id="rId87" Type="http://schemas.openxmlformats.org/officeDocument/2006/relationships/hyperlink" Target="https://myschool.edu.ru/" TargetMode="External"/><Relationship Id="rId5" Type="http://schemas.openxmlformats.org/officeDocument/2006/relationships/image" Target="media/image1.emf"/><Relationship Id="rId61" Type="http://schemas.openxmlformats.org/officeDocument/2006/relationships/hyperlink" Target="https://myschool.edu.ru/" TargetMode="External"/><Relationship Id="rId82" Type="http://schemas.openxmlformats.org/officeDocument/2006/relationships/hyperlink" Target="https://myschool.edu.ru/" TargetMode="External"/><Relationship Id="rId90" Type="http://schemas.openxmlformats.org/officeDocument/2006/relationships/hyperlink" Target="https://myschool.edu.ru/" TargetMode="External"/><Relationship Id="rId95" Type="http://schemas.openxmlformats.org/officeDocument/2006/relationships/hyperlink" Target="https://myschool.edu.ru/" TargetMode="External"/><Relationship Id="rId19" Type="http://schemas.openxmlformats.org/officeDocument/2006/relationships/hyperlink" Target="https://myschool.edu.ru/" TargetMode="External"/><Relationship Id="rId14" Type="http://schemas.openxmlformats.org/officeDocument/2006/relationships/hyperlink" Target="https://myschool.edu.ru/" TargetMode="External"/><Relationship Id="rId22" Type="http://schemas.openxmlformats.org/officeDocument/2006/relationships/hyperlink" Target="https://myschool.edu.ru/" TargetMode="External"/><Relationship Id="rId27" Type="http://schemas.openxmlformats.org/officeDocument/2006/relationships/hyperlink" Target="https://myschool.edu.ru/" TargetMode="External"/><Relationship Id="rId30" Type="http://schemas.openxmlformats.org/officeDocument/2006/relationships/hyperlink" Target="https://myschool.edu.ru/" TargetMode="External"/><Relationship Id="rId35" Type="http://schemas.openxmlformats.org/officeDocument/2006/relationships/hyperlink" Target="https://myschool.edu.ru/" TargetMode="External"/><Relationship Id="rId43" Type="http://schemas.openxmlformats.org/officeDocument/2006/relationships/hyperlink" Target="https://myschool.edu.ru/" TargetMode="External"/><Relationship Id="rId48" Type="http://schemas.openxmlformats.org/officeDocument/2006/relationships/hyperlink" Target="https://myschool.edu.ru/" TargetMode="External"/><Relationship Id="rId56" Type="http://schemas.openxmlformats.org/officeDocument/2006/relationships/hyperlink" Target="https://myschool.edu.ru/" TargetMode="External"/><Relationship Id="rId64" Type="http://schemas.openxmlformats.org/officeDocument/2006/relationships/hyperlink" Target="https://myschool.edu.ru/" TargetMode="External"/><Relationship Id="rId69" Type="http://schemas.openxmlformats.org/officeDocument/2006/relationships/hyperlink" Target="https://myschool.edu.ru/" TargetMode="External"/><Relationship Id="rId77" Type="http://schemas.openxmlformats.org/officeDocument/2006/relationships/hyperlink" Target="https://myschool.edu.ru/" TargetMode="External"/><Relationship Id="rId8" Type="http://schemas.openxmlformats.org/officeDocument/2006/relationships/hyperlink" Target="https://myschool.edu.ru/" TargetMode="External"/><Relationship Id="rId51" Type="http://schemas.openxmlformats.org/officeDocument/2006/relationships/hyperlink" Target="https://myschool.edu.ru/" TargetMode="External"/><Relationship Id="rId72" Type="http://schemas.openxmlformats.org/officeDocument/2006/relationships/hyperlink" Target="https://myschool.edu.ru/" TargetMode="External"/><Relationship Id="rId80" Type="http://schemas.openxmlformats.org/officeDocument/2006/relationships/hyperlink" Target="https://myschool.edu.ru/" TargetMode="External"/><Relationship Id="rId85" Type="http://schemas.openxmlformats.org/officeDocument/2006/relationships/hyperlink" Target="https://myschool.edu.ru/" TargetMode="External"/><Relationship Id="rId93" Type="http://schemas.openxmlformats.org/officeDocument/2006/relationships/hyperlink" Target="https://myschool.edu.ru/" TargetMode="External"/><Relationship Id="rId3" Type="http://schemas.openxmlformats.org/officeDocument/2006/relationships/settings" Target="settings.xml"/><Relationship Id="rId12" Type="http://schemas.openxmlformats.org/officeDocument/2006/relationships/hyperlink" Target="https://myschool.edu.ru/" TargetMode="External"/><Relationship Id="rId17" Type="http://schemas.openxmlformats.org/officeDocument/2006/relationships/hyperlink" Target="https://myschool.edu.ru/" TargetMode="External"/><Relationship Id="rId25" Type="http://schemas.openxmlformats.org/officeDocument/2006/relationships/hyperlink" Target="https://myschool.edu.ru/" TargetMode="External"/><Relationship Id="rId33" Type="http://schemas.openxmlformats.org/officeDocument/2006/relationships/hyperlink" Target="https://myschool.edu.ru/" TargetMode="External"/><Relationship Id="rId38" Type="http://schemas.openxmlformats.org/officeDocument/2006/relationships/hyperlink" Target="https://myschool.edu.ru/" TargetMode="External"/><Relationship Id="rId46" Type="http://schemas.openxmlformats.org/officeDocument/2006/relationships/hyperlink" Target="https://myschool.edu.ru/" TargetMode="External"/><Relationship Id="rId59" Type="http://schemas.openxmlformats.org/officeDocument/2006/relationships/hyperlink" Target="https://myschool.edu.ru/" TargetMode="External"/><Relationship Id="rId67" Type="http://schemas.openxmlformats.org/officeDocument/2006/relationships/hyperlink" Target="https://myschool.edu.ru/" TargetMode="External"/><Relationship Id="rId20" Type="http://schemas.openxmlformats.org/officeDocument/2006/relationships/hyperlink" Target="https://myschool.edu.ru/" TargetMode="External"/><Relationship Id="rId41" Type="http://schemas.openxmlformats.org/officeDocument/2006/relationships/hyperlink" Target="https://myschool.edu.ru/" TargetMode="External"/><Relationship Id="rId54" Type="http://schemas.openxmlformats.org/officeDocument/2006/relationships/hyperlink" Target="https://myschool.edu.ru/" TargetMode="External"/><Relationship Id="rId62" Type="http://schemas.openxmlformats.org/officeDocument/2006/relationships/hyperlink" Target="https://myschool.edu.ru/" TargetMode="External"/><Relationship Id="rId70" Type="http://schemas.openxmlformats.org/officeDocument/2006/relationships/hyperlink" Target="https://myschool.edu.ru/" TargetMode="External"/><Relationship Id="rId75" Type="http://schemas.openxmlformats.org/officeDocument/2006/relationships/hyperlink" Target="https://myschool.edu.ru/" TargetMode="External"/><Relationship Id="rId83" Type="http://schemas.openxmlformats.org/officeDocument/2006/relationships/hyperlink" Target="https://myschool.edu.ru/" TargetMode="External"/><Relationship Id="rId88" Type="http://schemas.openxmlformats.org/officeDocument/2006/relationships/hyperlink" Target="https://myschool.edu.ru/" TargetMode="External"/><Relationship Id="rId91" Type="http://schemas.openxmlformats.org/officeDocument/2006/relationships/hyperlink" Target="https://myschool.edu.ru/" TargetMode="External"/><Relationship Id="rId9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myschool.edu.ru/" TargetMode="External"/><Relationship Id="rId15" Type="http://schemas.openxmlformats.org/officeDocument/2006/relationships/hyperlink" Target="https://myschool.edu.ru/" TargetMode="External"/><Relationship Id="rId23" Type="http://schemas.openxmlformats.org/officeDocument/2006/relationships/hyperlink" Target="https://myschool.edu.ru/" TargetMode="External"/><Relationship Id="rId28" Type="http://schemas.openxmlformats.org/officeDocument/2006/relationships/hyperlink" Target="https://myschool.edu.ru/" TargetMode="External"/><Relationship Id="rId36" Type="http://schemas.openxmlformats.org/officeDocument/2006/relationships/hyperlink" Target="https://myschool.edu.ru/" TargetMode="External"/><Relationship Id="rId49" Type="http://schemas.openxmlformats.org/officeDocument/2006/relationships/hyperlink" Target="https://myschool.edu.ru/" TargetMode="External"/><Relationship Id="rId57" Type="http://schemas.openxmlformats.org/officeDocument/2006/relationships/hyperlink" Target="https://myschool.edu.ru/" TargetMode="External"/><Relationship Id="rId10" Type="http://schemas.openxmlformats.org/officeDocument/2006/relationships/hyperlink" Target="https://myschool.edu.ru/" TargetMode="External"/><Relationship Id="rId31" Type="http://schemas.openxmlformats.org/officeDocument/2006/relationships/hyperlink" Target="https://myschool.edu.ru/" TargetMode="External"/><Relationship Id="rId44" Type="http://schemas.openxmlformats.org/officeDocument/2006/relationships/hyperlink" Target="https://myschool.edu.ru/" TargetMode="External"/><Relationship Id="rId52" Type="http://schemas.openxmlformats.org/officeDocument/2006/relationships/hyperlink" Target="https://myschool.edu.ru/" TargetMode="External"/><Relationship Id="rId60" Type="http://schemas.openxmlformats.org/officeDocument/2006/relationships/hyperlink" Target="https://myschool.edu.ru/" TargetMode="External"/><Relationship Id="rId65" Type="http://schemas.openxmlformats.org/officeDocument/2006/relationships/hyperlink" Target="https://myschool.edu.ru/" TargetMode="External"/><Relationship Id="rId73" Type="http://schemas.openxmlformats.org/officeDocument/2006/relationships/hyperlink" Target="https://myschool.edu.ru/" TargetMode="External"/><Relationship Id="rId78" Type="http://schemas.openxmlformats.org/officeDocument/2006/relationships/hyperlink" Target="https://myschool.edu.ru/" TargetMode="External"/><Relationship Id="rId81" Type="http://schemas.openxmlformats.org/officeDocument/2006/relationships/hyperlink" Target="https://myschool.edu.ru/" TargetMode="External"/><Relationship Id="rId86" Type="http://schemas.openxmlformats.org/officeDocument/2006/relationships/hyperlink" Target="https://myschool.edu.ru/" TargetMode="External"/><Relationship Id="rId94" Type="http://schemas.openxmlformats.org/officeDocument/2006/relationships/hyperlink" Target="https://myschool.edu.ru/" TargetMode="External"/><Relationship Id="rId4" Type="http://schemas.openxmlformats.org/officeDocument/2006/relationships/webSettings" Target="webSettings.xml"/><Relationship Id="rId9" Type="http://schemas.openxmlformats.org/officeDocument/2006/relationships/hyperlink" Target="https://myschool.edu.ru/" TargetMode="External"/><Relationship Id="rId13" Type="http://schemas.openxmlformats.org/officeDocument/2006/relationships/hyperlink" Target="https://myschool.edu.ru/" TargetMode="External"/><Relationship Id="rId18" Type="http://schemas.openxmlformats.org/officeDocument/2006/relationships/hyperlink" Target="https://myschool.edu.ru/" TargetMode="External"/><Relationship Id="rId39" Type="http://schemas.openxmlformats.org/officeDocument/2006/relationships/hyperlink" Target="https://myschool.edu.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TotalTime>
  <Pages>48</Pages>
  <Words>10590</Words>
  <Characters>60366</Characters>
  <Application>Microsoft Office Word</Application>
  <DocSecurity>0</DocSecurity>
  <Lines>503</Lines>
  <Paragraphs>141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70815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1</cp:lastModifiedBy>
  <cp:revision>4</cp:revision>
  <dcterms:created xsi:type="dcterms:W3CDTF">2023-09-17T13:03:00Z</dcterms:created>
  <dcterms:modified xsi:type="dcterms:W3CDTF">2023-09-19T12:58:00Z</dcterms:modified>
</cp:coreProperties>
</file>