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32" w:rsidRPr="00BE4F0A" w:rsidRDefault="00F62432" w:rsidP="00F62432">
      <w:pPr>
        <w:spacing w:line="276" w:lineRule="auto"/>
        <w:ind w:firstLine="0"/>
        <w:jc w:val="left"/>
        <w:rPr>
          <w:rFonts w:cs="Times New Roman"/>
          <w:i/>
          <w:color w:val="auto"/>
          <w:szCs w:val="24"/>
        </w:rPr>
      </w:pPr>
      <w:r w:rsidRPr="00BE4F0A">
        <w:rPr>
          <w:rFonts w:cs="Times New Roman"/>
          <w:i/>
          <w:color w:val="auto"/>
          <w:szCs w:val="24"/>
        </w:rPr>
        <w:t xml:space="preserve">                                                                                             Приложение 1</w:t>
      </w:r>
    </w:p>
    <w:p w:rsidR="00F62432" w:rsidRPr="00BE4F0A" w:rsidRDefault="00F62432" w:rsidP="00F62432">
      <w:pPr>
        <w:spacing w:line="276" w:lineRule="auto"/>
        <w:ind w:firstLine="0"/>
        <w:jc w:val="left"/>
        <w:rPr>
          <w:rFonts w:cs="Times New Roman"/>
          <w:i/>
          <w:color w:val="auto"/>
          <w:szCs w:val="24"/>
        </w:rPr>
      </w:pPr>
      <w:r w:rsidRPr="00BE4F0A">
        <w:rPr>
          <w:rFonts w:cs="Times New Roman"/>
          <w:i/>
          <w:color w:val="auto"/>
          <w:szCs w:val="24"/>
        </w:rPr>
        <w:t xml:space="preserve">                                                                            </w:t>
      </w:r>
      <w:r>
        <w:rPr>
          <w:rFonts w:cs="Times New Roman"/>
          <w:i/>
          <w:color w:val="auto"/>
          <w:szCs w:val="24"/>
        </w:rPr>
        <w:t xml:space="preserve">                 к приказу от 05.03.25 г. </w:t>
      </w:r>
      <w:r w:rsidRPr="00BE4F0A">
        <w:rPr>
          <w:rFonts w:cs="Times New Roman"/>
          <w:i/>
          <w:color w:val="auto"/>
          <w:szCs w:val="24"/>
        </w:rPr>
        <w:t xml:space="preserve"> № </w:t>
      </w:r>
      <w:r>
        <w:rPr>
          <w:rFonts w:cs="Times New Roman"/>
          <w:i/>
          <w:color w:val="auto"/>
          <w:szCs w:val="24"/>
        </w:rPr>
        <w:t>72-О</w:t>
      </w:r>
      <w:r w:rsidRPr="00BE4F0A">
        <w:rPr>
          <w:rFonts w:cs="Times New Roman"/>
          <w:i/>
          <w:color w:val="auto"/>
          <w:szCs w:val="24"/>
        </w:rPr>
        <w:t xml:space="preserve">       </w:t>
      </w:r>
    </w:p>
    <w:p w:rsidR="00F62432" w:rsidRPr="00704D46" w:rsidRDefault="00F62432" w:rsidP="00F62432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F62432" w:rsidRDefault="00F62432" w:rsidP="00F62432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  <w:r w:rsidRPr="00704D46">
        <w:rPr>
          <w:rFonts w:cs="Times New Roman"/>
          <w:b/>
          <w:color w:val="auto"/>
          <w:szCs w:val="24"/>
        </w:rPr>
        <w:t>План-график ВПР в МБОУ «Средняя школа № 1» города Велижа</w:t>
      </w:r>
    </w:p>
    <w:p w:rsidR="00F62432" w:rsidRDefault="00F62432" w:rsidP="00F62432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095"/>
        <w:gridCol w:w="6135"/>
        <w:gridCol w:w="3113"/>
      </w:tblGrid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center"/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i/>
                <w:color w:val="auto"/>
                <w:sz w:val="28"/>
                <w:szCs w:val="28"/>
                <w:lang w:eastAsia="en-US"/>
              </w:rPr>
              <w:t>дата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15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22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Окружающий мир/ литературное чтение/ иностранный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17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22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История/ литература/ иностранный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Биология/ география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14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23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История/обществознание/литература/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17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Биология/география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28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22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25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История/обществознание/литература/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11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Биология/физика/география/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14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18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28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История/обществознание/литература/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иностранный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15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Биология/физика/химия/география/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информатика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21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23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17 апреля</w:t>
            </w:r>
          </w:p>
        </w:tc>
      </w:tr>
      <w:tr w:rsidR="00F62432" w:rsidRPr="00500C0D" w:rsidTr="00C45879">
        <w:tc>
          <w:tcPr>
            <w:tcW w:w="109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6135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Литература/иностранный язык/история/обществознание/</w:t>
            </w:r>
          </w:p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география/физика/химия</w:t>
            </w:r>
          </w:p>
        </w:tc>
        <w:tc>
          <w:tcPr>
            <w:tcW w:w="3113" w:type="dxa"/>
            <w:shd w:val="clear" w:color="auto" w:fill="FFFFFF" w:themeFill="background1"/>
          </w:tcPr>
          <w:p w:rsidR="00F62432" w:rsidRPr="00500C0D" w:rsidRDefault="00F62432" w:rsidP="00C45879">
            <w:pPr>
              <w:ind w:firstLine="0"/>
              <w:jc w:val="left"/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</w:pPr>
            <w:r w:rsidRPr="00500C0D">
              <w:rPr>
                <w:rFonts w:eastAsiaTheme="minorHAnsi" w:cs="Times New Roman"/>
                <w:color w:val="auto"/>
                <w:sz w:val="28"/>
                <w:szCs w:val="28"/>
                <w:lang w:eastAsia="en-US"/>
              </w:rPr>
              <w:t>15,28 апреля</w:t>
            </w:r>
          </w:p>
        </w:tc>
      </w:tr>
    </w:tbl>
    <w:p w:rsidR="00F62432" w:rsidRDefault="00F62432" w:rsidP="00F62432">
      <w:pPr>
        <w:spacing w:line="276" w:lineRule="auto"/>
        <w:ind w:firstLine="0"/>
        <w:jc w:val="center"/>
        <w:rPr>
          <w:rFonts w:cs="Times New Roman"/>
          <w:b/>
          <w:color w:val="auto"/>
          <w:szCs w:val="24"/>
        </w:rPr>
      </w:pPr>
    </w:p>
    <w:p w:rsidR="00BE70DF" w:rsidRDefault="00BE70DF">
      <w:bookmarkStart w:id="0" w:name="_GoBack"/>
      <w:bookmarkEnd w:id="0"/>
    </w:p>
    <w:sectPr w:rsidR="00BE70DF" w:rsidSect="00611B3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A7"/>
    <w:rsid w:val="00131E65"/>
    <w:rsid w:val="0015419E"/>
    <w:rsid w:val="001C743C"/>
    <w:rsid w:val="002458A7"/>
    <w:rsid w:val="005F6BDE"/>
    <w:rsid w:val="00611B3E"/>
    <w:rsid w:val="00AE6889"/>
    <w:rsid w:val="00BE70DF"/>
    <w:rsid w:val="00DD50B8"/>
    <w:rsid w:val="00F6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EB75-4723-4772-BC7A-34BCF67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32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6BDE"/>
    <w:pPr>
      <w:ind w:firstLine="0"/>
      <w:jc w:val="left"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2025-03-12T12:10:00Z</cp:lastPrinted>
  <dcterms:created xsi:type="dcterms:W3CDTF">2024-02-26T12:04:00Z</dcterms:created>
  <dcterms:modified xsi:type="dcterms:W3CDTF">2025-04-01T10:36:00Z</dcterms:modified>
</cp:coreProperties>
</file>